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8574E" w14:textId="5FDD66AA" w:rsidR="00490E63" w:rsidRPr="00D8173F" w:rsidRDefault="00E90E49" w:rsidP="00E35559">
      <w:pPr>
        <w:pStyle w:val="3GPPHeader"/>
        <w:spacing w:after="60"/>
        <w:rPr>
          <w:sz w:val="32"/>
          <w:szCs w:val="32"/>
        </w:rPr>
      </w:pPr>
      <w:r w:rsidRPr="00D8173F">
        <w:t>3GPP TSG-RAN WG</w:t>
      </w:r>
      <w:r w:rsidR="008F1C4E" w:rsidRPr="00D8173F">
        <w:t>1</w:t>
      </w:r>
      <w:r w:rsidRPr="00D8173F">
        <w:t xml:space="preserve"> </w:t>
      </w:r>
      <w:r w:rsidR="008F1C4E" w:rsidRPr="00D8173F">
        <w:t xml:space="preserve">Meeting </w:t>
      </w:r>
      <w:r w:rsidRPr="00D8173F">
        <w:t>#</w:t>
      </w:r>
      <w:r w:rsidR="004D1515" w:rsidRPr="00D8173F">
        <w:t>1</w:t>
      </w:r>
      <w:r w:rsidR="00BF1EEC" w:rsidRPr="00D8173F">
        <w:t>1</w:t>
      </w:r>
      <w:r w:rsidR="00F61230" w:rsidRPr="00D8173F">
        <w:t>6</w:t>
      </w:r>
      <w:r w:rsidRPr="00D8173F">
        <w:tab/>
      </w:r>
      <w:r w:rsidR="00091557" w:rsidRPr="00D8173F">
        <w:rPr>
          <w:sz w:val="32"/>
          <w:szCs w:val="32"/>
        </w:rPr>
        <w:t>R</w:t>
      </w:r>
      <w:r w:rsidR="008F1C4E" w:rsidRPr="00D8173F">
        <w:rPr>
          <w:sz w:val="32"/>
          <w:szCs w:val="32"/>
        </w:rPr>
        <w:t>1</w:t>
      </w:r>
      <w:r w:rsidR="00091557" w:rsidRPr="00D8173F">
        <w:rPr>
          <w:sz w:val="32"/>
          <w:szCs w:val="32"/>
        </w:rPr>
        <w:t>-</w:t>
      </w:r>
      <w:r w:rsidR="00601FD3" w:rsidRPr="00D8173F">
        <w:rPr>
          <w:sz w:val="32"/>
          <w:szCs w:val="32"/>
        </w:rPr>
        <w:t>2400677</w:t>
      </w:r>
    </w:p>
    <w:p w14:paraId="0CE7B7E6" w14:textId="0DE3E808" w:rsidR="00E90E49" w:rsidRPr="00D8173F" w:rsidRDefault="00505585" w:rsidP="00311702">
      <w:pPr>
        <w:pStyle w:val="3GPPHeader"/>
      </w:pPr>
      <w:r w:rsidRPr="00D8173F">
        <w:t>Athens</w:t>
      </w:r>
      <w:r w:rsidR="00BE5580" w:rsidRPr="00D8173F">
        <w:t xml:space="preserve">, </w:t>
      </w:r>
      <w:r w:rsidRPr="00D8173F">
        <w:t>Greece</w:t>
      </w:r>
      <w:r w:rsidR="002C4C6A" w:rsidRPr="00D8173F">
        <w:t xml:space="preserve">, </w:t>
      </w:r>
      <w:r w:rsidR="00F61230" w:rsidRPr="00D8173F">
        <w:t>February</w:t>
      </w:r>
      <w:r w:rsidR="0027144F" w:rsidRPr="00D8173F">
        <w:t xml:space="preserve"> </w:t>
      </w:r>
      <w:r w:rsidR="00601FD3" w:rsidRPr="00D8173F">
        <w:t>26</w:t>
      </w:r>
      <w:r w:rsidR="00732C07" w:rsidRPr="00D8173F">
        <w:rPr>
          <w:vertAlign w:val="superscript"/>
        </w:rPr>
        <w:t>th</w:t>
      </w:r>
      <w:r w:rsidR="00BF1EEC" w:rsidRPr="00D8173F">
        <w:t xml:space="preserve"> </w:t>
      </w:r>
      <w:r w:rsidR="001D53E7" w:rsidRPr="00D8173F">
        <w:t xml:space="preserve">– </w:t>
      </w:r>
      <w:r w:rsidR="00601FD3" w:rsidRPr="00D8173F">
        <w:t>March 1</w:t>
      </w:r>
      <w:r w:rsidR="00601FD3" w:rsidRPr="00D8173F">
        <w:rPr>
          <w:vertAlign w:val="superscript"/>
        </w:rPr>
        <w:t>st</w:t>
      </w:r>
      <w:r w:rsidR="003A4726" w:rsidRPr="00D8173F">
        <w:t xml:space="preserve">, </w:t>
      </w:r>
      <w:r w:rsidR="0027144F" w:rsidRPr="00D8173F">
        <w:t>20</w:t>
      </w:r>
      <w:r w:rsidR="006D655E" w:rsidRPr="00D8173F">
        <w:t>2</w:t>
      </w:r>
      <w:r w:rsidR="00F61230" w:rsidRPr="00D8173F">
        <w:t>4</w:t>
      </w:r>
    </w:p>
    <w:p w14:paraId="3086AC07" w14:textId="77777777" w:rsidR="00E90E49" w:rsidRPr="00D8173F" w:rsidRDefault="00E90E49" w:rsidP="00357380">
      <w:pPr>
        <w:pStyle w:val="3GPPHeader"/>
      </w:pPr>
    </w:p>
    <w:p w14:paraId="3982483C" w14:textId="22C08529" w:rsidR="00E90E49" w:rsidRPr="00D8173F" w:rsidRDefault="00E90E49" w:rsidP="00311702">
      <w:pPr>
        <w:pStyle w:val="3GPPHeader"/>
        <w:rPr>
          <w:sz w:val="22"/>
        </w:rPr>
      </w:pPr>
      <w:r w:rsidRPr="00D8173F">
        <w:rPr>
          <w:sz w:val="22"/>
        </w:rPr>
        <w:t>Agenda Item:</w:t>
      </w:r>
      <w:r w:rsidRPr="00D8173F">
        <w:rPr>
          <w:sz w:val="22"/>
        </w:rPr>
        <w:tab/>
      </w:r>
      <w:r w:rsidR="0070002B" w:rsidRPr="00D8173F">
        <w:rPr>
          <w:sz w:val="22"/>
        </w:rPr>
        <w:t>9.10</w:t>
      </w:r>
      <w:r w:rsidR="00D8173F" w:rsidRPr="00D8173F">
        <w:rPr>
          <w:sz w:val="22"/>
        </w:rPr>
        <w:t>.1</w:t>
      </w:r>
    </w:p>
    <w:p w14:paraId="5619E868" w14:textId="77777777" w:rsidR="00E90E49" w:rsidRPr="00D8173F" w:rsidRDefault="003D3C45" w:rsidP="00F64C2B">
      <w:pPr>
        <w:pStyle w:val="3GPPHeader"/>
        <w:rPr>
          <w:sz w:val="22"/>
        </w:rPr>
      </w:pPr>
      <w:r w:rsidRPr="00D8173F">
        <w:rPr>
          <w:sz w:val="22"/>
        </w:rPr>
        <w:t>Source:</w:t>
      </w:r>
      <w:r w:rsidR="00E90E49" w:rsidRPr="00D8173F">
        <w:rPr>
          <w:sz w:val="22"/>
        </w:rPr>
        <w:tab/>
      </w:r>
      <w:r w:rsidR="00F64C2B" w:rsidRPr="00D8173F">
        <w:rPr>
          <w:sz w:val="22"/>
        </w:rPr>
        <w:t>Ericsson</w:t>
      </w:r>
    </w:p>
    <w:p w14:paraId="3AF5C9FA" w14:textId="2DFA52DA" w:rsidR="00E90E49" w:rsidRPr="00D8173F" w:rsidRDefault="003D3C45" w:rsidP="00311702">
      <w:pPr>
        <w:pStyle w:val="3GPPHeader"/>
        <w:rPr>
          <w:sz w:val="22"/>
        </w:rPr>
      </w:pPr>
      <w:r w:rsidRPr="00D8173F">
        <w:rPr>
          <w:sz w:val="22"/>
        </w:rPr>
        <w:t>Title:</w:t>
      </w:r>
      <w:r w:rsidR="00E90E49" w:rsidRPr="00D8173F">
        <w:rPr>
          <w:sz w:val="22"/>
        </w:rPr>
        <w:tab/>
      </w:r>
      <w:r w:rsidR="00D8173F" w:rsidRPr="00D8173F">
        <w:rPr>
          <w:sz w:val="22"/>
        </w:rPr>
        <w:t>RRM measurement gap and scheduling restriction enhancements for TX/RX of XR traffic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D8173F">
        <w:rPr>
          <w:sz w:val="22"/>
        </w:rPr>
        <w:t>Document for:</w:t>
      </w:r>
      <w:r w:rsidRPr="00D8173F">
        <w:rPr>
          <w:sz w:val="22"/>
        </w:rPr>
        <w:tab/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231E64EA" w14:textId="31E8145C" w:rsidR="00477768" w:rsidRDefault="008C2919" w:rsidP="004C45A4">
      <w:pPr>
        <w:pStyle w:val="BodyText"/>
      </w:pPr>
      <w:r>
        <w:t xml:space="preserve">In </w:t>
      </w:r>
      <w:r w:rsidR="002E0E24">
        <w:t xml:space="preserve">RAN plenary </w:t>
      </w:r>
      <w:r w:rsidR="00AE289A">
        <w:t>10</w:t>
      </w:r>
      <w:r w:rsidR="00041EBE">
        <w:t>2</w:t>
      </w:r>
      <w:r w:rsidR="0064216B">
        <w:t xml:space="preserve"> </w:t>
      </w:r>
      <w:r>
        <w:fldChar w:fldCharType="begin"/>
      </w:r>
      <w:r>
        <w:instrText xml:space="preserve"> REF _Ref54269807 \r \h  \* MERGEFORMAT </w:instrText>
      </w:r>
      <w:r>
        <w:fldChar w:fldCharType="separate"/>
      </w:r>
      <w:r w:rsidR="009E0734">
        <w:t>[1]</w:t>
      </w:r>
      <w:r>
        <w:fldChar w:fldCharType="end"/>
      </w:r>
      <w:r>
        <w:t xml:space="preserve">, a new </w:t>
      </w:r>
      <w:r w:rsidR="00AE289A">
        <w:t>WI</w:t>
      </w:r>
      <w:r>
        <w:t xml:space="preserve"> </w:t>
      </w:r>
      <w:r w:rsidR="002B1291">
        <w:t>for Rel-1</w:t>
      </w:r>
      <w:r w:rsidR="00AE289A">
        <w:t>9</w:t>
      </w:r>
      <w:r w:rsidR="002B1291">
        <w:t xml:space="preserve"> </w:t>
      </w:r>
      <w:r>
        <w:t xml:space="preserve">on </w:t>
      </w:r>
      <w:r w:rsidR="00AE4AE6">
        <w:t>extended reality (</w:t>
      </w:r>
      <w:r>
        <w:t>XR</w:t>
      </w:r>
      <w:r w:rsidR="00AE4AE6">
        <w:t>)</w:t>
      </w:r>
      <w:r>
        <w:t xml:space="preserve"> was agreed</w:t>
      </w:r>
      <w:r w:rsidR="002B1291">
        <w:t xml:space="preserve"> </w:t>
      </w:r>
      <w:r w:rsidR="002B1291">
        <w:fldChar w:fldCharType="begin"/>
      </w:r>
      <w:r w:rsidR="002B1291">
        <w:instrText xml:space="preserve"> REF _Ref61510381 \n \h </w:instrText>
      </w:r>
      <w:r w:rsidR="002B1291">
        <w:fldChar w:fldCharType="separate"/>
      </w:r>
      <w:r w:rsidR="009E0734">
        <w:t>[1]</w:t>
      </w:r>
      <w:r w:rsidR="002B1291">
        <w:fldChar w:fldCharType="end"/>
      </w:r>
      <w:r>
        <w:t xml:space="preserve">, with </w:t>
      </w:r>
      <w:r w:rsidR="005C5200">
        <w:t xml:space="preserve">an </w:t>
      </w:r>
      <w:r>
        <w:t>objective</w:t>
      </w:r>
      <w:r w:rsidR="005C5200">
        <w:t xml:space="preserve"> invol</w:t>
      </w:r>
      <w:r w:rsidR="002338BE">
        <w:t>ving WG RAN1 as the following:</w:t>
      </w:r>
    </w:p>
    <w:p w14:paraId="7099CECF" w14:textId="77777777" w:rsidR="00D648E5" w:rsidRPr="00D004F0" w:rsidRDefault="00D648E5" w:rsidP="0083537B">
      <w:pPr>
        <w:pStyle w:val="Guidance"/>
        <w:overflowPunct w:val="0"/>
        <w:autoSpaceDE w:val="0"/>
        <w:autoSpaceDN w:val="0"/>
        <w:adjustRightInd w:val="0"/>
        <w:spacing w:after="180" w:line="240" w:lineRule="auto"/>
        <w:jc w:val="both"/>
        <w:rPr>
          <w:i w:val="0"/>
          <w:iCs/>
          <w:sz w:val="18"/>
          <w:szCs w:val="18"/>
        </w:rPr>
      </w:pPr>
      <w:r w:rsidRPr="00D004F0">
        <w:rPr>
          <w:i w:val="0"/>
          <w:iCs/>
          <w:sz w:val="18"/>
          <w:szCs w:val="18"/>
        </w:rPr>
        <w:t xml:space="preserve">Specify enhancements to enable transmission/reception in gaps/restrictions that are caused by RRM measurements (from inter-frequency RRM measurement gaps, or intra-frequency measurements, or other scheduling restrictions </w:t>
      </w:r>
      <w:proofErr w:type="spellStart"/>
      <w:r w:rsidRPr="00D004F0">
        <w:rPr>
          <w:i w:val="0"/>
          <w:iCs/>
          <w:sz w:val="18"/>
          <w:szCs w:val="18"/>
        </w:rPr>
        <w:t>etc</w:t>
      </w:r>
      <w:proofErr w:type="spellEnd"/>
      <w:r w:rsidRPr="00D004F0">
        <w:rPr>
          <w:i w:val="0"/>
          <w:iCs/>
          <w:sz w:val="18"/>
          <w:szCs w:val="18"/>
        </w:rPr>
        <w:t xml:space="preserve">). [RAN1, RAN2, RAN4] </w:t>
      </w:r>
    </w:p>
    <w:p w14:paraId="579FC2E6" w14:textId="77777777" w:rsidR="00D648E5" w:rsidRPr="00D004F0" w:rsidRDefault="00D648E5" w:rsidP="00482EDE">
      <w:pPr>
        <w:pStyle w:val="Guidance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jc w:val="both"/>
        <w:rPr>
          <w:i w:val="0"/>
          <w:iCs/>
          <w:sz w:val="18"/>
          <w:szCs w:val="18"/>
        </w:rPr>
      </w:pPr>
      <w:r w:rsidRPr="00D004F0">
        <w:rPr>
          <w:i w:val="0"/>
          <w:iCs/>
          <w:sz w:val="18"/>
          <w:szCs w:val="18"/>
        </w:rPr>
        <w:t>Specify the corresponding measurement gap and scheduling restriction to enable the identified enhancements with RRM performance impact</w:t>
      </w:r>
      <w:r>
        <w:rPr>
          <w:i w:val="0"/>
          <w:iCs/>
          <w:sz w:val="18"/>
          <w:szCs w:val="18"/>
        </w:rPr>
        <w:t xml:space="preserve"> taken</w:t>
      </w:r>
      <w:r w:rsidRPr="00D004F0">
        <w:rPr>
          <w:i w:val="0"/>
          <w:iCs/>
          <w:sz w:val="18"/>
          <w:szCs w:val="18"/>
        </w:rPr>
        <w:t xml:space="preserve"> into consideration, work being triggered by LS. [RAN4]</w:t>
      </w:r>
    </w:p>
    <w:p w14:paraId="6C62BA2B" w14:textId="4E50E21D" w:rsidR="00E35AA3" w:rsidRPr="002338BE" w:rsidRDefault="00F2064A" w:rsidP="004C45A4">
      <w:pPr>
        <w:pStyle w:val="BodyText"/>
      </w:pPr>
      <w:r>
        <w:t>I</w:t>
      </w:r>
      <w:r w:rsidR="002338BE">
        <w:t xml:space="preserve">n this contribution we discuss our view </w:t>
      </w:r>
      <w:r w:rsidR="003670FD">
        <w:t>on the expected normative work to support the above feature.</w:t>
      </w:r>
    </w:p>
    <w:p w14:paraId="3AC711DD" w14:textId="77777777" w:rsidR="00CE1801" w:rsidRPr="00C74837" w:rsidRDefault="00CE1801" w:rsidP="00D819D3">
      <w:pPr>
        <w:pStyle w:val="ListParagraph"/>
        <w:ind w:left="1440"/>
        <w:rPr>
          <w:rFonts w:ascii="Arial" w:eastAsiaTheme="minorHAnsi" w:hAnsi="Arial"/>
          <w:i/>
          <w:iCs/>
          <w:sz w:val="20"/>
          <w:lang w:val="en-US" w:eastAsia="zh-CN"/>
        </w:rPr>
      </w:pPr>
    </w:p>
    <w:p w14:paraId="3EEC2545" w14:textId="0BFEA065" w:rsidR="00CE1801" w:rsidRDefault="00230D18" w:rsidP="00D819D3">
      <w:pPr>
        <w:pStyle w:val="Heading1"/>
      </w:pPr>
      <w:bookmarkStart w:id="0" w:name="_Ref178064866"/>
      <w:r>
        <w:t>2</w:t>
      </w:r>
      <w:r w:rsidR="00AF0DA9">
        <w:tab/>
      </w:r>
      <w:r w:rsidR="004000E8" w:rsidRPr="00CE0424">
        <w:t>Discussion</w:t>
      </w:r>
      <w:bookmarkEnd w:id="0"/>
      <w:r w:rsidR="002F0D77">
        <w:t xml:space="preserve"> </w:t>
      </w:r>
    </w:p>
    <w:p w14:paraId="53DB94C0" w14:textId="536A87BE" w:rsidR="00334F3B" w:rsidRPr="00334F3B" w:rsidRDefault="00334F3B" w:rsidP="0083537B">
      <w:pPr>
        <w:pStyle w:val="Heading2"/>
      </w:pPr>
      <w:r>
        <w:t>2.1 Background and Scope</w:t>
      </w:r>
    </w:p>
    <w:p w14:paraId="08DE3447" w14:textId="18944817" w:rsidR="00CE425C" w:rsidRDefault="00805C47" w:rsidP="00805C47">
      <w:r>
        <w:t xml:space="preserve">Measurement Gaps (MGs) </w:t>
      </w:r>
      <w:r w:rsidR="00FF4703">
        <w:t>are</w:t>
      </w:r>
      <w:r>
        <w:t xml:space="preserve"> </w:t>
      </w:r>
      <w:r w:rsidR="00462185">
        <w:t>provided to a</w:t>
      </w:r>
      <w:r w:rsidR="00BB631E">
        <w:t xml:space="preserve"> UE</w:t>
      </w:r>
      <w:r>
        <w:t xml:space="preserve"> to perform inter-frequency </w:t>
      </w:r>
      <w:r w:rsidR="00B35C77">
        <w:t>or</w:t>
      </w:r>
      <w:r>
        <w:t xml:space="preserve"> intra-frequency </w:t>
      </w:r>
      <w:r w:rsidR="00487010">
        <w:t xml:space="preserve">RRM </w:t>
      </w:r>
      <w:r>
        <w:t>measurements</w:t>
      </w:r>
      <w:r w:rsidR="009C6CAE">
        <w:t>.</w:t>
      </w:r>
      <w:r w:rsidR="00100F8E">
        <w:t xml:space="preserve"> </w:t>
      </w:r>
      <w:r w:rsidR="00487010">
        <w:t xml:space="preserve">The RRM measurements </w:t>
      </w:r>
      <w:r w:rsidR="00777606">
        <w:t>are primarily</w:t>
      </w:r>
      <w:r w:rsidR="003F69AA">
        <w:t xml:space="preserve"> used by the network</w:t>
      </w:r>
      <w:r w:rsidR="004E3FBC">
        <w:t xml:space="preserve"> </w:t>
      </w:r>
      <w:r w:rsidR="00726C33">
        <w:t>for mobility related procedures to enable e.g.</w:t>
      </w:r>
      <w:r w:rsidR="00C92D80">
        <w:t>,</w:t>
      </w:r>
      <w:r w:rsidR="00726C33">
        <w:t xml:space="preserve"> handover or beam swit</w:t>
      </w:r>
      <w:r w:rsidR="00F001E0">
        <w:t>ching</w:t>
      </w:r>
      <w:r w:rsidR="001F49A6">
        <w:t>,</w:t>
      </w:r>
      <w:r w:rsidR="00496CFE">
        <w:t xml:space="preserve"> </w:t>
      </w:r>
      <w:r w:rsidR="001F49A6">
        <w:t>or for</w:t>
      </w:r>
      <w:r w:rsidR="00496CFE">
        <w:t xml:space="preserve"> addition of new </w:t>
      </w:r>
      <w:r w:rsidR="00D65639">
        <w:t>cells</w:t>
      </w:r>
      <w:r w:rsidR="00C92D80">
        <w:t>.</w:t>
      </w:r>
      <w:r w:rsidR="004F4C2E">
        <w:t xml:space="preserve"> The measurement gaps </w:t>
      </w:r>
      <w:r>
        <w:t xml:space="preserve">may also </w:t>
      </w:r>
      <w:r w:rsidR="00E007DB">
        <w:t>be provided</w:t>
      </w:r>
      <w:r>
        <w:t xml:space="preserve"> for other purposes</w:t>
      </w:r>
      <w:r w:rsidR="000539AC">
        <w:t xml:space="preserve"> </w:t>
      </w:r>
      <w:r w:rsidR="003C7B9E">
        <w:t>such as positioning, MUSIM (Multi-Universal Sub</w:t>
      </w:r>
      <w:r w:rsidR="000607CE">
        <w:t>scriber Identity Module</w:t>
      </w:r>
      <w:r w:rsidR="003C7B9E">
        <w:t>)</w:t>
      </w:r>
      <w:r w:rsidR="000607CE">
        <w:t xml:space="preserve"> and UL gap for Tx power management. </w:t>
      </w:r>
    </w:p>
    <w:p w14:paraId="51824DE1" w14:textId="3ED0283D" w:rsidR="00805C47" w:rsidRDefault="00F8717E" w:rsidP="00805C47">
      <w:r>
        <w:t>With</w:t>
      </w:r>
      <w:r w:rsidR="00A979D0">
        <w:t>in</w:t>
      </w:r>
      <w:r>
        <w:t xml:space="preserve"> measu</w:t>
      </w:r>
      <w:r w:rsidR="00A979D0">
        <w:t>rement gaps</w:t>
      </w:r>
      <w:r w:rsidR="00523900">
        <w:t xml:space="preserve"> s</w:t>
      </w:r>
      <w:r w:rsidR="00405EE3">
        <w:t xml:space="preserve">cheduling restrictions apply </w:t>
      </w:r>
      <w:r w:rsidR="00E841A6">
        <w:t xml:space="preserve">where the UE is not expected to transmit </w:t>
      </w:r>
      <w:r w:rsidR="00AB5876">
        <w:t xml:space="preserve">or receive </w:t>
      </w:r>
      <w:r w:rsidR="00A968BB">
        <w:t>signals</w:t>
      </w:r>
      <w:r w:rsidR="00AB5876">
        <w:t xml:space="preserve"> except </w:t>
      </w:r>
      <w:r w:rsidR="00F9023A">
        <w:t>those used for measurement purposes</w:t>
      </w:r>
      <w:r w:rsidR="00133AC2">
        <w:t xml:space="preserve">. </w:t>
      </w:r>
      <w:r w:rsidR="00AB7272">
        <w:t>Furthermore,</w:t>
      </w:r>
      <w:r w:rsidR="002A204C">
        <w:t xml:space="preserve"> </w:t>
      </w:r>
      <w:r w:rsidR="00B6253C">
        <w:t xml:space="preserve">there are cases </w:t>
      </w:r>
      <w:proofErr w:type="gramStart"/>
      <w:r w:rsidR="00B6253C">
        <w:t xml:space="preserve">that </w:t>
      </w:r>
      <w:r w:rsidR="006443E4">
        <w:t xml:space="preserve"> </w:t>
      </w:r>
      <w:r w:rsidR="00AB7272">
        <w:t>scheduling</w:t>
      </w:r>
      <w:proofErr w:type="gramEnd"/>
      <w:r w:rsidR="00AB7272">
        <w:t xml:space="preserve"> restrictions</w:t>
      </w:r>
      <w:r w:rsidR="000A2358">
        <w:t xml:space="preserve"> </w:t>
      </w:r>
      <w:r w:rsidR="00D50080">
        <w:t>may apply</w:t>
      </w:r>
      <w:r w:rsidR="007D5F83">
        <w:t xml:space="preserve"> without configured MG</w:t>
      </w:r>
      <w:r w:rsidR="00D50080">
        <w:t>, e.g.</w:t>
      </w:r>
      <w:r w:rsidR="001A7A34">
        <w:t xml:space="preserve"> </w:t>
      </w:r>
      <w:r w:rsidR="00CE425C">
        <w:t>due to</w:t>
      </w:r>
      <w:r w:rsidR="000A2358">
        <w:t xml:space="preserve"> SMTC </w:t>
      </w:r>
      <w:r w:rsidR="00EE49AB">
        <w:t xml:space="preserve">for inter-cell measurements </w:t>
      </w:r>
      <w:r w:rsidR="00CE425C">
        <w:t xml:space="preserve">in FR2 </w:t>
      </w:r>
      <w:r w:rsidR="00F41956">
        <w:t xml:space="preserve">and </w:t>
      </w:r>
      <w:r w:rsidR="0004128F">
        <w:t xml:space="preserve">on resources for </w:t>
      </w:r>
      <w:r w:rsidR="00EE49AB">
        <w:t xml:space="preserve">SSB/CSI-RS </w:t>
      </w:r>
      <w:r w:rsidR="00D50080">
        <w:t xml:space="preserve">measurement </w:t>
      </w:r>
      <w:r w:rsidR="007D5F83">
        <w:t xml:space="preserve">in serving cell. </w:t>
      </w:r>
    </w:p>
    <w:p w14:paraId="6569B2E3" w14:textId="77777777" w:rsidR="00006733" w:rsidRDefault="00492299" w:rsidP="00805C47">
      <w:pPr>
        <w:rPr>
          <w:rFonts w:cs="Arial"/>
          <w:lang w:eastAsia="zh-CN"/>
        </w:rPr>
      </w:pPr>
      <w:r>
        <w:t>MG</w:t>
      </w:r>
      <w:r w:rsidR="00CE425C">
        <w:t>s</w:t>
      </w:r>
      <w:r>
        <w:t xml:space="preserve"> </w:t>
      </w:r>
      <w:r w:rsidR="00ED64C0">
        <w:t xml:space="preserve">are configured with </w:t>
      </w:r>
      <w:r w:rsidR="009F4DF1">
        <w:t xml:space="preserve">a </w:t>
      </w:r>
      <w:r w:rsidR="00ED64C0" w:rsidRPr="009F4DF1">
        <w:rPr>
          <w:i/>
          <w:iCs/>
        </w:rPr>
        <w:t>periodic</w:t>
      </w:r>
      <w:r w:rsidR="00115978" w:rsidRPr="009F4DF1">
        <w:rPr>
          <w:i/>
          <w:iCs/>
        </w:rPr>
        <w:t>ity</w:t>
      </w:r>
      <w:r w:rsidR="00115978">
        <w:t xml:space="preserve"> </w:t>
      </w:r>
      <w:r w:rsidR="009F4DF1" w:rsidRPr="009F4DF1">
        <w:t xml:space="preserve">{20, 40, </w:t>
      </w:r>
      <w:r w:rsidR="009F4DF1" w:rsidRPr="00F32D5B">
        <w:t>80, 160</w:t>
      </w:r>
      <w:r w:rsidR="009F4DF1" w:rsidRPr="009F4DF1">
        <w:t xml:space="preserve">} </w:t>
      </w:r>
      <w:proofErr w:type="spellStart"/>
      <w:r w:rsidR="009F4DF1" w:rsidRPr="009F4DF1">
        <w:t>ms</w:t>
      </w:r>
      <w:proofErr w:type="spellEnd"/>
      <w:r w:rsidR="009F4DF1">
        <w:t xml:space="preserve"> and </w:t>
      </w:r>
      <w:r w:rsidR="009F4DF1" w:rsidRPr="009F4DF1">
        <w:rPr>
          <w:i/>
          <w:iCs/>
        </w:rPr>
        <w:t>length</w:t>
      </w:r>
      <w:r w:rsidR="009F4DF1">
        <w:t xml:space="preserve"> </w:t>
      </w:r>
      <w:r w:rsidR="009F4DF1" w:rsidRPr="001E2EC5">
        <w:rPr>
          <w:rFonts w:cs="Arial"/>
          <w:lang w:eastAsia="zh-CN"/>
        </w:rPr>
        <w:t xml:space="preserve">{1.5, 3, 3.5, 4, </w:t>
      </w:r>
      <w:r w:rsidR="009F4DF1" w:rsidRPr="00F32D5B">
        <w:rPr>
          <w:rFonts w:cs="Arial"/>
          <w:lang w:eastAsia="zh-CN"/>
        </w:rPr>
        <w:t>5.5, 6, 10, 20</w:t>
      </w:r>
      <w:r w:rsidR="009F4DF1" w:rsidRPr="001E2EC5">
        <w:rPr>
          <w:rFonts w:cs="Arial"/>
          <w:lang w:eastAsia="zh-CN"/>
        </w:rPr>
        <w:t>}</w:t>
      </w:r>
      <w:r w:rsidR="009F4DF1">
        <w:rPr>
          <w:rFonts w:cs="Arial"/>
          <w:lang w:eastAsia="zh-CN"/>
        </w:rPr>
        <w:t xml:space="preserve"> </w:t>
      </w:r>
      <w:proofErr w:type="spellStart"/>
      <w:r w:rsidR="009F4DF1">
        <w:rPr>
          <w:rFonts w:cs="Arial"/>
          <w:lang w:eastAsia="zh-CN"/>
        </w:rPr>
        <w:t>ms.</w:t>
      </w:r>
      <w:proofErr w:type="spellEnd"/>
      <w:r w:rsidR="009F4DF1">
        <w:rPr>
          <w:rFonts w:cs="Arial"/>
          <w:lang w:eastAsia="zh-CN"/>
        </w:rPr>
        <w:t xml:space="preserve"> </w:t>
      </w:r>
      <w:r w:rsidR="008974C5">
        <w:rPr>
          <w:rFonts w:cs="Arial"/>
          <w:lang w:eastAsia="zh-CN"/>
        </w:rPr>
        <w:t xml:space="preserve">Different factors contribute on proper set-up of MG length and periodicity. For example, MG length for measurements on FR2 can be at least 5.5 </w:t>
      </w:r>
      <w:proofErr w:type="spellStart"/>
      <w:r w:rsidR="008974C5">
        <w:rPr>
          <w:rFonts w:cs="Arial"/>
          <w:lang w:eastAsia="zh-CN"/>
        </w:rPr>
        <w:t>ms</w:t>
      </w:r>
      <w:proofErr w:type="spellEnd"/>
      <w:r w:rsidR="008974C5">
        <w:rPr>
          <w:rFonts w:cs="Arial"/>
          <w:lang w:eastAsia="zh-CN"/>
        </w:rPr>
        <w:t xml:space="preserve"> due to beamforming while operation on FR1 without beamforming can benefit a shorter length MG.  </w:t>
      </w:r>
      <w:r w:rsidR="000C0EFD">
        <w:rPr>
          <w:rFonts w:cs="Arial"/>
          <w:lang w:eastAsia="zh-CN"/>
        </w:rPr>
        <w:t>For latency sensitive traffic such as XR</w:t>
      </w:r>
      <w:r w:rsidR="00415E9D">
        <w:rPr>
          <w:rFonts w:cs="Arial"/>
          <w:lang w:eastAsia="zh-CN"/>
        </w:rPr>
        <w:t>,</w:t>
      </w:r>
      <w:r w:rsidR="000C0EFD">
        <w:rPr>
          <w:rFonts w:cs="Arial"/>
          <w:lang w:eastAsia="zh-CN"/>
        </w:rPr>
        <w:t xml:space="preserve"> </w:t>
      </w:r>
      <w:r w:rsidR="00763CE6">
        <w:rPr>
          <w:rFonts w:cs="Arial"/>
          <w:lang w:eastAsia="zh-CN"/>
        </w:rPr>
        <w:t>short</w:t>
      </w:r>
      <w:r w:rsidR="00EA2F9D">
        <w:rPr>
          <w:rFonts w:cs="Arial"/>
          <w:lang w:eastAsia="zh-CN"/>
        </w:rPr>
        <w:t xml:space="preserve"> MG length</w:t>
      </w:r>
      <w:r w:rsidR="00763CE6">
        <w:rPr>
          <w:rFonts w:cs="Arial"/>
          <w:lang w:eastAsia="zh-CN"/>
        </w:rPr>
        <w:t xml:space="preserve"> is crucial since </w:t>
      </w:r>
      <w:r w:rsidR="00D57E74">
        <w:rPr>
          <w:rFonts w:cs="Arial"/>
          <w:lang w:eastAsia="zh-CN"/>
        </w:rPr>
        <w:t xml:space="preserve">a large portion </w:t>
      </w:r>
      <w:r w:rsidR="00592DE5">
        <w:rPr>
          <w:rFonts w:cs="Arial"/>
          <w:lang w:eastAsia="zh-CN"/>
        </w:rPr>
        <w:t xml:space="preserve">of </w:t>
      </w:r>
      <w:r w:rsidR="00D57E74">
        <w:rPr>
          <w:rFonts w:cs="Arial"/>
          <w:lang w:eastAsia="zh-CN"/>
        </w:rPr>
        <w:t xml:space="preserve">the Packet Delay Budget (PDB) </w:t>
      </w:r>
      <w:r w:rsidR="00592DE5">
        <w:rPr>
          <w:rFonts w:cs="Arial"/>
          <w:lang w:eastAsia="zh-CN"/>
        </w:rPr>
        <w:t xml:space="preserve">may be consumed by </w:t>
      </w:r>
      <w:r w:rsidR="007F06CB">
        <w:rPr>
          <w:rFonts w:cs="Arial"/>
          <w:lang w:eastAsia="zh-CN"/>
        </w:rPr>
        <w:t>MG.</w:t>
      </w:r>
      <w:r w:rsidR="0077267D">
        <w:rPr>
          <w:rFonts w:cs="Arial"/>
          <w:lang w:eastAsia="zh-CN"/>
        </w:rPr>
        <w:t xml:space="preserve"> </w:t>
      </w:r>
      <w:r w:rsidR="007F06CB">
        <w:rPr>
          <w:rFonts w:cs="Arial"/>
          <w:lang w:eastAsia="zh-CN"/>
        </w:rPr>
        <w:t>MG per</w:t>
      </w:r>
      <w:r w:rsidR="00BA46F1">
        <w:rPr>
          <w:rFonts w:cs="Arial"/>
          <w:lang w:eastAsia="zh-CN"/>
        </w:rPr>
        <w:t>iodicity</w:t>
      </w:r>
      <w:r w:rsidR="0038523E">
        <w:rPr>
          <w:rFonts w:cs="Arial"/>
          <w:lang w:eastAsia="zh-CN"/>
        </w:rPr>
        <w:t xml:space="preserve"> </w:t>
      </w:r>
      <w:r w:rsidR="004657DE">
        <w:rPr>
          <w:rFonts w:cs="Arial"/>
          <w:lang w:eastAsia="zh-CN"/>
        </w:rPr>
        <w:t>is</w:t>
      </w:r>
      <w:r w:rsidR="006D0493">
        <w:rPr>
          <w:rFonts w:cs="Arial"/>
          <w:lang w:eastAsia="zh-CN"/>
        </w:rPr>
        <w:t xml:space="preserve"> also</w:t>
      </w:r>
      <w:r w:rsidR="004657DE">
        <w:rPr>
          <w:rFonts w:cs="Arial"/>
          <w:lang w:eastAsia="zh-CN"/>
        </w:rPr>
        <w:t xml:space="preserve"> important since periodicity determine how frequent XR </w:t>
      </w:r>
      <w:r w:rsidR="00F32D5B">
        <w:rPr>
          <w:rFonts w:cs="Arial"/>
          <w:lang w:eastAsia="zh-CN"/>
        </w:rPr>
        <w:t>traffic is affected.</w:t>
      </w:r>
      <w:r w:rsidR="006D7409">
        <w:rPr>
          <w:rFonts w:cs="Arial"/>
          <w:lang w:eastAsia="zh-CN"/>
        </w:rPr>
        <w:t xml:space="preserve"> </w:t>
      </w:r>
      <w:r w:rsidR="004E428C">
        <w:rPr>
          <w:rFonts w:cs="Arial"/>
          <w:lang w:eastAsia="zh-CN"/>
        </w:rPr>
        <w:t>Clearly</w:t>
      </w:r>
      <w:r w:rsidR="00487485">
        <w:rPr>
          <w:rFonts w:cs="Arial"/>
          <w:lang w:eastAsia="zh-CN"/>
        </w:rPr>
        <w:t xml:space="preserve"> optimizing the</w:t>
      </w:r>
      <w:r w:rsidR="004E428C">
        <w:rPr>
          <w:rFonts w:cs="Arial"/>
          <w:lang w:eastAsia="zh-CN"/>
        </w:rPr>
        <w:t xml:space="preserve"> configuration of measurement gaps</w:t>
      </w:r>
      <w:r w:rsidR="00487485">
        <w:rPr>
          <w:rFonts w:cs="Arial"/>
          <w:lang w:eastAsia="zh-CN"/>
        </w:rPr>
        <w:t xml:space="preserve"> </w:t>
      </w:r>
      <w:r w:rsidR="00037CB1">
        <w:rPr>
          <w:rFonts w:cs="Arial"/>
          <w:lang w:eastAsia="zh-CN"/>
        </w:rPr>
        <w:t xml:space="preserve">for serving XR traffic </w:t>
      </w:r>
      <w:r w:rsidR="00B71802">
        <w:rPr>
          <w:rFonts w:cs="Arial"/>
          <w:lang w:eastAsia="zh-CN"/>
        </w:rPr>
        <w:t xml:space="preserve">may impact other </w:t>
      </w:r>
      <w:r w:rsidR="00954A93">
        <w:rPr>
          <w:rFonts w:cs="Arial"/>
          <w:lang w:eastAsia="zh-CN"/>
        </w:rPr>
        <w:t xml:space="preserve">functionality </w:t>
      </w:r>
      <w:r w:rsidR="0048753D">
        <w:rPr>
          <w:rFonts w:cs="Arial"/>
          <w:lang w:eastAsia="zh-CN"/>
        </w:rPr>
        <w:t xml:space="preserve">such as mobility. </w:t>
      </w:r>
      <w:r w:rsidR="006A3DA6">
        <w:rPr>
          <w:rFonts w:cs="Arial"/>
          <w:lang w:eastAsia="zh-CN"/>
        </w:rPr>
        <w:t>Consequently</w:t>
      </w:r>
      <w:r w:rsidR="002E279A">
        <w:rPr>
          <w:rFonts w:cs="Arial"/>
          <w:lang w:eastAsia="zh-CN"/>
        </w:rPr>
        <w:t xml:space="preserve">, the </w:t>
      </w:r>
      <w:r w:rsidR="00A41E08">
        <w:rPr>
          <w:rFonts w:cs="Arial"/>
          <w:lang w:eastAsia="zh-CN"/>
        </w:rPr>
        <w:t>objective i</w:t>
      </w:r>
      <w:r w:rsidR="00A16ADA">
        <w:rPr>
          <w:rFonts w:cs="Arial"/>
          <w:lang w:eastAsia="zh-CN"/>
        </w:rPr>
        <w:t>s</w:t>
      </w:r>
      <w:r w:rsidR="00A41E08">
        <w:rPr>
          <w:rFonts w:cs="Arial"/>
          <w:lang w:eastAsia="zh-CN"/>
        </w:rPr>
        <w:t xml:space="preserve"> to design</w:t>
      </w:r>
      <w:r w:rsidR="00EA7421">
        <w:rPr>
          <w:rFonts w:cs="Arial"/>
          <w:lang w:eastAsia="zh-CN"/>
        </w:rPr>
        <w:t xml:space="preserve"> </w:t>
      </w:r>
      <w:r w:rsidR="00BD6A34">
        <w:rPr>
          <w:rFonts w:cs="Arial"/>
          <w:lang w:eastAsia="zh-CN"/>
        </w:rPr>
        <w:t xml:space="preserve">enhancements </w:t>
      </w:r>
      <w:r w:rsidR="00AA68CD">
        <w:rPr>
          <w:rFonts w:cs="Arial"/>
          <w:lang w:eastAsia="zh-CN"/>
        </w:rPr>
        <w:t>for utilization of MGs that</w:t>
      </w:r>
      <w:r w:rsidR="00734108">
        <w:rPr>
          <w:rFonts w:cs="Arial"/>
          <w:lang w:eastAsia="zh-CN"/>
        </w:rPr>
        <w:t xml:space="preserve"> improv</w:t>
      </w:r>
      <w:r w:rsidR="003551D6">
        <w:rPr>
          <w:rFonts w:cs="Arial"/>
          <w:lang w:eastAsia="zh-CN"/>
        </w:rPr>
        <w:t>e</w:t>
      </w:r>
      <w:r w:rsidR="00734108">
        <w:rPr>
          <w:rFonts w:cs="Arial"/>
          <w:lang w:eastAsia="zh-CN"/>
        </w:rPr>
        <w:t xml:space="preserve"> </w:t>
      </w:r>
      <w:r w:rsidR="00F74956">
        <w:rPr>
          <w:rFonts w:cs="Arial"/>
          <w:lang w:eastAsia="zh-CN"/>
        </w:rPr>
        <w:t xml:space="preserve">the </w:t>
      </w:r>
      <w:r w:rsidR="00F36C6F">
        <w:rPr>
          <w:rFonts w:cs="Arial"/>
          <w:lang w:eastAsia="zh-CN"/>
        </w:rPr>
        <w:t>XR performance</w:t>
      </w:r>
      <w:r w:rsidR="003551D6">
        <w:rPr>
          <w:rFonts w:cs="Arial"/>
          <w:lang w:eastAsia="zh-CN"/>
        </w:rPr>
        <w:t xml:space="preserve"> without risking the </w:t>
      </w:r>
      <w:r w:rsidR="00FD5912">
        <w:rPr>
          <w:rFonts w:cs="Arial"/>
          <w:lang w:eastAsia="zh-CN"/>
        </w:rPr>
        <w:t xml:space="preserve">fundamental functionalities such as </w:t>
      </w:r>
      <w:r w:rsidR="007B75AF">
        <w:rPr>
          <w:rFonts w:cs="Arial"/>
          <w:lang w:eastAsia="zh-CN"/>
        </w:rPr>
        <w:t>mobility</w:t>
      </w:r>
      <w:r w:rsidR="00FD5912">
        <w:rPr>
          <w:rFonts w:cs="Arial"/>
          <w:lang w:eastAsia="zh-CN"/>
        </w:rPr>
        <w:t xml:space="preserve"> that </w:t>
      </w:r>
      <w:r w:rsidR="00A1422B">
        <w:rPr>
          <w:rFonts w:cs="Arial"/>
          <w:lang w:eastAsia="zh-CN"/>
        </w:rPr>
        <w:t xml:space="preserve">the </w:t>
      </w:r>
      <w:r w:rsidR="007B75AF">
        <w:rPr>
          <w:rFonts w:cs="Arial"/>
          <w:lang w:eastAsia="zh-CN"/>
        </w:rPr>
        <w:t>MGs are primarily intended for</w:t>
      </w:r>
      <w:r w:rsidR="00792A36">
        <w:rPr>
          <w:rFonts w:cs="Arial"/>
          <w:lang w:eastAsia="zh-CN"/>
        </w:rPr>
        <w:t xml:space="preserve">. </w:t>
      </w:r>
    </w:p>
    <w:p w14:paraId="6FF93519" w14:textId="58E6730A" w:rsidR="00006733" w:rsidRDefault="00DD6454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The functionalities and requirements of </w:t>
      </w:r>
      <w:r w:rsidR="00AB3A92">
        <w:rPr>
          <w:rFonts w:cs="Arial"/>
          <w:lang w:eastAsia="zh-CN"/>
        </w:rPr>
        <w:t xml:space="preserve">MGs are extensively specified in specifications where the corresponding expertise lie in other WGs than RAN1. A glimpse on content of TS38.133 </w:t>
      </w:r>
      <w:r w:rsidR="00506439">
        <w:rPr>
          <w:rFonts w:cs="Arial"/>
          <w:lang w:eastAsia="zh-CN"/>
        </w:rPr>
        <w:fldChar w:fldCharType="begin"/>
      </w:r>
      <w:r w:rsidR="00506439">
        <w:rPr>
          <w:rFonts w:cs="Arial"/>
          <w:lang w:eastAsia="zh-CN"/>
        </w:rPr>
        <w:instrText xml:space="preserve"> REF _Ref159020326 \n \h </w:instrText>
      </w:r>
      <w:r w:rsidR="00506439">
        <w:rPr>
          <w:rFonts w:cs="Arial"/>
          <w:lang w:eastAsia="zh-CN"/>
        </w:rPr>
      </w:r>
      <w:r w:rsidR="00506439">
        <w:rPr>
          <w:rFonts w:cs="Arial"/>
          <w:lang w:eastAsia="zh-CN"/>
        </w:rPr>
        <w:fldChar w:fldCharType="separate"/>
      </w:r>
      <w:r w:rsidR="009E0734">
        <w:rPr>
          <w:rFonts w:cs="Arial"/>
          <w:lang w:eastAsia="zh-CN"/>
        </w:rPr>
        <w:t>[2]</w:t>
      </w:r>
      <w:r w:rsidR="00506439">
        <w:rPr>
          <w:rFonts w:cs="Arial"/>
          <w:lang w:eastAsia="zh-CN"/>
        </w:rPr>
        <w:fldChar w:fldCharType="end"/>
      </w:r>
      <w:r w:rsidR="00134BEA">
        <w:rPr>
          <w:rFonts w:cs="Arial"/>
          <w:lang w:eastAsia="zh-CN"/>
        </w:rPr>
        <w:t xml:space="preserve"> </w:t>
      </w:r>
      <w:r w:rsidR="00A748DA">
        <w:rPr>
          <w:rFonts w:cs="Arial"/>
          <w:lang w:eastAsia="zh-CN"/>
        </w:rPr>
        <w:t xml:space="preserve">proves the point. </w:t>
      </w:r>
      <w:r w:rsidR="00C832D1">
        <w:rPr>
          <w:rFonts w:cs="Arial"/>
          <w:lang w:eastAsia="zh-CN"/>
        </w:rPr>
        <w:t xml:space="preserve">As the normative work starts first in </w:t>
      </w:r>
      <w:r w:rsidR="002A4959">
        <w:rPr>
          <w:rFonts w:cs="Arial"/>
          <w:lang w:eastAsia="zh-CN"/>
        </w:rPr>
        <w:t>RAN1</w:t>
      </w:r>
      <w:r w:rsidR="00625A25">
        <w:rPr>
          <w:rFonts w:cs="Arial"/>
          <w:lang w:eastAsia="zh-CN"/>
        </w:rPr>
        <w:t xml:space="preserve">, proper cooperation between different WGs </w:t>
      </w:r>
      <w:r w:rsidR="00472309">
        <w:rPr>
          <w:rFonts w:cs="Arial"/>
          <w:lang w:eastAsia="zh-CN"/>
        </w:rPr>
        <w:t>is</w:t>
      </w:r>
      <w:r w:rsidR="00625A25">
        <w:rPr>
          <w:rFonts w:cs="Arial"/>
          <w:lang w:eastAsia="zh-CN"/>
        </w:rPr>
        <w:t xml:space="preserve"> essential. </w:t>
      </w:r>
    </w:p>
    <w:p w14:paraId="0C6B7D19" w14:textId="79B0A1A5" w:rsidR="00006733" w:rsidRDefault="00625A25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our view, RAN1 can start </w:t>
      </w:r>
      <w:r w:rsidR="00472309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 xml:space="preserve">design </w:t>
      </w:r>
      <w:r w:rsidR="00472309">
        <w:rPr>
          <w:rFonts w:cs="Arial"/>
          <w:lang w:eastAsia="zh-CN"/>
        </w:rPr>
        <w:t>aspect of the feature</w:t>
      </w:r>
      <w:r w:rsidR="00287FB9">
        <w:rPr>
          <w:rFonts w:cs="Arial"/>
          <w:lang w:eastAsia="zh-CN"/>
        </w:rPr>
        <w:t xml:space="preserve"> to enhance the </w:t>
      </w:r>
      <w:r w:rsidR="00002AC0">
        <w:rPr>
          <w:rFonts w:cs="Arial"/>
          <w:lang w:eastAsia="zh-CN"/>
        </w:rPr>
        <w:t>utilization of the</w:t>
      </w:r>
      <w:r w:rsidR="00287FB9">
        <w:rPr>
          <w:rFonts w:cs="Arial"/>
          <w:lang w:eastAsia="zh-CN"/>
        </w:rPr>
        <w:t xml:space="preserve"> MGs. However, the </w:t>
      </w:r>
      <w:r w:rsidR="00490CAE">
        <w:rPr>
          <w:rFonts w:cs="Arial"/>
          <w:lang w:eastAsia="zh-CN"/>
        </w:rPr>
        <w:t xml:space="preserve">design </w:t>
      </w:r>
      <w:r w:rsidR="00287FB9">
        <w:rPr>
          <w:rFonts w:cs="Arial"/>
          <w:lang w:eastAsia="zh-CN"/>
        </w:rPr>
        <w:t xml:space="preserve">decision on applicable </w:t>
      </w:r>
      <w:r w:rsidR="005912FF">
        <w:rPr>
          <w:rFonts w:cs="Arial"/>
          <w:lang w:eastAsia="zh-CN"/>
        </w:rPr>
        <w:t xml:space="preserve">configurations of MGs should be deferred to </w:t>
      </w:r>
      <w:r w:rsidR="007C711C">
        <w:rPr>
          <w:rFonts w:cs="Arial"/>
          <w:lang w:eastAsia="zh-CN"/>
        </w:rPr>
        <w:t xml:space="preserve">RAN2/RAN4 </w:t>
      </w:r>
      <w:r w:rsidR="004D5550">
        <w:rPr>
          <w:rFonts w:cs="Arial"/>
          <w:lang w:eastAsia="zh-CN"/>
        </w:rPr>
        <w:t xml:space="preserve">or </w:t>
      </w:r>
      <w:r w:rsidR="009C39CD">
        <w:rPr>
          <w:rFonts w:cs="Arial"/>
          <w:lang w:eastAsia="zh-CN"/>
        </w:rPr>
        <w:t xml:space="preserve">at least </w:t>
      </w:r>
      <w:r w:rsidR="00416389">
        <w:rPr>
          <w:rFonts w:cs="Arial"/>
          <w:lang w:eastAsia="zh-CN"/>
        </w:rPr>
        <w:t xml:space="preserve">carefully consulted. </w:t>
      </w:r>
      <w:r w:rsidR="00891765">
        <w:rPr>
          <w:rFonts w:cs="Arial"/>
          <w:lang w:eastAsia="zh-CN"/>
        </w:rPr>
        <w:t xml:space="preserve">In this way, </w:t>
      </w:r>
      <w:r w:rsidR="0084440D">
        <w:rPr>
          <w:rFonts w:cs="Arial"/>
          <w:lang w:eastAsia="zh-CN"/>
        </w:rPr>
        <w:t xml:space="preserve">the work in RAN1 can </w:t>
      </w:r>
      <w:r w:rsidR="00E67FED">
        <w:rPr>
          <w:rFonts w:cs="Arial"/>
          <w:lang w:eastAsia="zh-CN"/>
        </w:rPr>
        <w:t>properly progress.</w:t>
      </w:r>
    </w:p>
    <w:p w14:paraId="5A433BF7" w14:textId="36B50D7B" w:rsidR="00E67FED" w:rsidRPr="0083537B" w:rsidRDefault="00E67FED" w:rsidP="00E67FED">
      <w:pPr>
        <w:pStyle w:val="Observation"/>
      </w:pPr>
      <w:bookmarkStart w:id="1" w:name="_Toc159237910"/>
      <w:r>
        <w:t xml:space="preserve">The normative work in RAN1 </w:t>
      </w:r>
      <w:r w:rsidR="00E114AC">
        <w:rPr>
          <w:rFonts w:cs="Arial"/>
          <w:lang w:eastAsia="zh-CN"/>
        </w:rPr>
        <w:t>can start the design aspect of the feature to enhance the</w:t>
      </w:r>
      <w:r w:rsidR="00490CAE">
        <w:rPr>
          <w:rFonts w:cs="Arial"/>
          <w:lang w:eastAsia="zh-CN"/>
        </w:rPr>
        <w:t xml:space="preserve"> </w:t>
      </w:r>
      <w:r w:rsidR="00657077">
        <w:rPr>
          <w:rFonts w:cs="Arial"/>
          <w:lang w:eastAsia="zh-CN"/>
        </w:rPr>
        <w:t xml:space="preserve">utilization of </w:t>
      </w:r>
      <w:r w:rsidR="00B127C7">
        <w:rPr>
          <w:rFonts w:cs="Arial"/>
          <w:lang w:eastAsia="zh-CN"/>
        </w:rPr>
        <w:t>“</w:t>
      </w:r>
      <w:r w:rsidR="00E114AC">
        <w:rPr>
          <w:rFonts w:cs="Arial"/>
          <w:lang w:eastAsia="zh-CN"/>
        </w:rPr>
        <w:t>MGs</w:t>
      </w:r>
      <w:r w:rsidR="00B127C7">
        <w:rPr>
          <w:rFonts w:cs="Arial"/>
          <w:lang w:eastAsia="zh-CN"/>
        </w:rPr>
        <w:t>”</w:t>
      </w:r>
      <w:r w:rsidR="00692C79">
        <w:rPr>
          <w:rFonts w:cs="Arial"/>
          <w:lang w:eastAsia="zh-CN"/>
        </w:rPr>
        <w:t xml:space="preserve"> for transmission/receptions (other than </w:t>
      </w:r>
      <w:r w:rsidR="007F5BBE">
        <w:rPr>
          <w:rFonts w:cs="Arial"/>
          <w:lang w:eastAsia="zh-CN"/>
        </w:rPr>
        <w:t>measurement signal)</w:t>
      </w:r>
      <w:r w:rsidR="00490CAE">
        <w:rPr>
          <w:rFonts w:cs="Arial"/>
          <w:lang w:eastAsia="zh-CN"/>
        </w:rPr>
        <w:t>.</w:t>
      </w:r>
      <w:r w:rsidR="00E114AC">
        <w:rPr>
          <w:rFonts w:cs="Arial"/>
          <w:lang w:eastAsia="zh-CN"/>
        </w:rPr>
        <w:t xml:space="preserve"> However, the </w:t>
      </w:r>
      <w:r w:rsidR="00490CAE">
        <w:rPr>
          <w:rFonts w:cs="Arial"/>
          <w:lang w:eastAsia="zh-CN"/>
        </w:rPr>
        <w:t xml:space="preserve">design </w:t>
      </w:r>
      <w:r w:rsidR="00E114AC">
        <w:rPr>
          <w:rFonts w:cs="Arial"/>
          <w:lang w:eastAsia="zh-CN"/>
        </w:rPr>
        <w:t>decision</w:t>
      </w:r>
      <w:r w:rsidR="00490CAE">
        <w:rPr>
          <w:rFonts w:cs="Arial"/>
          <w:lang w:eastAsia="zh-CN"/>
        </w:rPr>
        <w:t>s</w:t>
      </w:r>
      <w:r w:rsidR="00E114AC">
        <w:rPr>
          <w:rFonts w:cs="Arial"/>
          <w:lang w:eastAsia="zh-CN"/>
        </w:rPr>
        <w:t xml:space="preserve"> on </w:t>
      </w:r>
      <w:r w:rsidR="00490CAE">
        <w:rPr>
          <w:rFonts w:cs="Arial"/>
          <w:lang w:eastAsia="zh-CN"/>
        </w:rPr>
        <w:t>“</w:t>
      </w:r>
      <w:r w:rsidR="00E114AC">
        <w:rPr>
          <w:rFonts w:cs="Arial"/>
          <w:lang w:eastAsia="zh-CN"/>
        </w:rPr>
        <w:t>applicable</w:t>
      </w:r>
      <w:r w:rsidR="00637875">
        <w:rPr>
          <w:rFonts w:cs="Arial"/>
          <w:lang w:eastAsia="zh-CN"/>
        </w:rPr>
        <w:t>”</w:t>
      </w:r>
      <w:r w:rsidR="00E114AC">
        <w:rPr>
          <w:rFonts w:cs="Arial"/>
          <w:lang w:eastAsia="zh-CN"/>
        </w:rPr>
        <w:t xml:space="preserve"> MGs</w:t>
      </w:r>
      <w:r w:rsidR="00E0497B">
        <w:rPr>
          <w:rFonts w:cs="Arial"/>
          <w:lang w:eastAsia="zh-CN"/>
        </w:rPr>
        <w:t xml:space="preserve"> for the enhancement</w:t>
      </w:r>
      <w:r w:rsidR="00E114AC">
        <w:rPr>
          <w:rFonts w:cs="Arial"/>
          <w:lang w:eastAsia="zh-CN"/>
        </w:rPr>
        <w:t xml:space="preserve"> should be deferred to RAN2/RAN4 or at least carefully consulted</w:t>
      </w:r>
      <w:r w:rsidR="00637875">
        <w:rPr>
          <w:rFonts w:cs="Arial"/>
          <w:lang w:eastAsia="zh-CN"/>
        </w:rPr>
        <w:t xml:space="preserve"> with RAN2/RAN4</w:t>
      </w:r>
      <w:r w:rsidR="00E114AC">
        <w:rPr>
          <w:rFonts w:cs="Arial"/>
          <w:lang w:eastAsia="zh-CN"/>
        </w:rPr>
        <w:t>.</w:t>
      </w:r>
      <w:bookmarkEnd w:id="1"/>
      <w:r w:rsidR="00E0497B">
        <w:rPr>
          <w:rFonts w:cs="Arial"/>
          <w:lang w:eastAsia="zh-CN"/>
        </w:rPr>
        <w:t xml:space="preserve"> </w:t>
      </w:r>
    </w:p>
    <w:p w14:paraId="7E769478" w14:textId="5EB1C9D3" w:rsidR="00A11AE6" w:rsidRDefault="00315BFA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Note that for </w:t>
      </w:r>
      <w:r w:rsidR="00CF4E05">
        <w:rPr>
          <w:rFonts w:cs="Arial"/>
          <w:lang w:eastAsia="zh-CN"/>
        </w:rPr>
        <w:t xml:space="preserve">convenience, </w:t>
      </w:r>
      <w:r w:rsidR="00B769A4">
        <w:rPr>
          <w:rFonts w:cs="Arial"/>
          <w:lang w:eastAsia="zh-CN"/>
        </w:rPr>
        <w:t>when</w:t>
      </w:r>
      <w:r w:rsidR="003E2359">
        <w:rPr>
          <w:rFonts w:cs="Arial"/>
          <w:lang w:eastAsia="zh-CN"/>
        </w:rPr>
        <w:t xml:space="preserve"> it is stated that a </w:t>
      </w:r>
      <w:r w:rsidR="00074F28">
        <w:rPr>
          <w:rFonts w:cs="Arial"/>
          <w:lang w:eastAsia="zh-CN"/>
        </w:rPr>
        <w:t>MG</w:t>
      </w:r>
      <w:r w:rsidR="00445FE2">
        <w:rPr>
          <w:rFonts w:cs="Arial"/>
          <w:lang w:eastAsia="zh-CN"/>
        </w:rPr>
        <w:t xml:space="preserve"> </w:t>
      </w:r>
      <w:r w:rsidR="00074F28">
        <w:rPr>
          <w:rFonts w:cs="Arial"/>
          <w:lang w:eastAsia="zh-CN"/>
        </w:rPr>
        <w:t>or a MG occasion</w:t>
      </w:r>
      <w:r w:rsidR="00445FE2">
        <w:rPr>
          <w:rFonts w:cs="Arial"/>
          <w:lang w:eastAsia="zh-CN"/>
        </w:rPr>
        <w:t xml:space="preserve"> is canceled, it implies that </w:t>
      </w:r>
      <w:r w:rsidR="00074F28">
        <w:rPr>
          <w:rFonts w:cs="Arial"/>
          <w:lang w:eastAsia="zh-CN"/>
        </w:rPr>
        <w:t>the MG or the MG occasion is available</w:t>
      </w:r>
      <w:r w:rsidR="00445FE2">
        <w:rPr>
          <w:rFonts w:cs="Arial"/>
          <w:lang w:eastAsia="zh-CN"/>
        </w:rPr>
        <w:t xml:space="preserve"> for tran</w:t>
      </w:r>
      <w:r w:rsidR="00E33A99">
        <w:rPr>
          <w:rFonts w:cs="Arial"/>
          <w:lang w:eastAsia="zh-CN"/>
        </w:rPr>
        <w:t xml:space="preserve">smission/reception of signals other than signals used for measurement purposes. </w:t>
      </w:r>
    </w:p>
    <w:p w14:paraId="4AC42AC0" w14:textId="5474F80A" w:rsidR="00795653" w:rsidRPr="00795653" w:rsidRDefault="00795653" w:rsidP="00795653">
      <w:pPr>
        <w:pStyle w:val="Observation"/>
        <w:rPr>
          <w:rFonts w:cs="Arial"/>
          <w:lang w:eastAsia="zh-CN"/>
        </w:rPr>
      </w:pPr>
      <w:bookmarkStart w:id="2" w:name="_Toc159237911"/>
      <w:r w:rsidRPr="00795653">
        <w:rPr>
          <w:rFonts w:cs="Arial"/>
          <w:lang w:eastAsia="zh-CN"/>
        </w:rPr>
        <w:t>Note that for convenience</w:t>
      </w:r>
      <w:r>
        <w:rPr>
          <w:rFonts w:cs="Arial"/>
          <w:lang w:eastAsia="zh-CN"/>
        </w:rPr>
        <w:t xml:space="preserve"> in discussion</w:t>
      </w:r>
      <w:r w:rsidRPr="00795653">
        <w:rPr>
          <w:rFonts w:cs="Arial"/>
          <w:lang w:eastAsia="zh-CN"/>
        </w:rPr>
        <w:t xml:space="preserve">, when it is stated that a MG or a MG occasion is </w:t>
      </w:r>
      <w:r w:rsidR="00C95FB9">
        <w:rPr>
          <w:rFonts w:cs="Arial"/>
          <w:lang w:eastAsia="zh-CN"/>
        </w:rPr>
        <w:t>"</w:t>
      </w:r>
      <w:r w:rsidRPr="00795653">
        <w:rPr>
          <w:rFonts w:cs="Arial"/>
          <w:lang w:eastAsia="zh-CN"/>
        </w:rPr>
        <w:t>canceled</w:t>
      </w:r>
      <w:r w:rsidR="00C95FB9">
        <w:rPr>
          <w:rFonts w:cs="Arial"/>
          <w:lang w:eastAsia="zh-CN"/>
        </w:rPr>
        <w:t>”</w:t>
      </w:r>
      <w:r w:rsidRPr="00795653">
        <w:rPr>
          <w:rFonts w:cs="Arial"/>
          <w:lang w:eastAsia="zh-CN"/>
        </w:rPr>
        <w:t>, it implies that the MG or the MG occasion is available for transmission/reception of signals other than signals used for measurement purposes.</w:t>
      </w:r>
      <w:bookmarkEnd w:id="2"/>
      <w:r w:rsidRPr="00795653">
        <w:rPr>
          <w:rFonts w:cs="Arial"/>
          <w:lang w:eastAsia="zh-CN"/>
        </w:rPr>
        <w:t xml:space="preserve"> </w:t>
      </w:r>
    </w:p>
    <w:p w14:paraId="458D56E8" w14:textId="77777777" w:rsidR="00795653" w:rsidRDefault="00795653" w:rsidP="00795653">
      <w:pPr>
        <w:rPr>
          <w:lang w:eastAsia="zh-CN"/>
        </w:rPr>
      </w:pPr>
    </w:p>
    <w:p w14:paraId="471C2B45" w14:textId="22A2BF49" w:rsidR="00914B26" w:rsidRPr="0083537B" w:rsidRDefault="007E1278" w:rsidP="0083537B">
      <w:pPr>
        <w:pStyle w:val="Heading2"/>
      </w:pPr>
      <w:r>
        <w:t>2.2</w:t>
      </w:r>
      <w:r>
        <w:tab/>
      </w:r>
      <w:r w:rsidR="00914B26" w:rsidRPr="0083537B">
        <w:t>Design principals</w:t>
      </w:r>
    </w:p>
    <w:p w14:paraId="47DD0BFA" w14:textId="2A3291AA" w:rsidR="00E33A99" w:rsidRDefault="00795653" w:rsidP="00795653">
      <w:pPr>
        <w:rPr>
          <w:lang w:eastAsia="zh-CN"/>
        </w:rPr>
      </w:pPr>
      <w:r w:rsidRPr="00795653">
        <w:rPr>
          <w:lang w:eastAsia="zh-CN"/>
        </w:rPr>
        <w:t xml:space="preserve">In the following, </w:t>
      </w:r>
      <w:r w:rsidR="00913A4F">
        <w:rPr>
          <w:lang w:eastAsia="zh-CN"/>
        </w:rPr>
        <w:t xml:space="preserve">first </w:t>
      </w:r>
      <w:r w:rsidRPr="00795653">
        <w:rPr>
          <w:lang w:eastAsia="zh-CN"/>
        </w:rPr>
        <w:t xml:space="preserve">we share our view on the underlying principles to consider for the design of the feature. </w:t>
      </w:r>
    </w:p>
    <w:p w14:paraId="3BBD6D12" w14:textId="47367EE1" w:rsidR="005C229D" w:rsidRPr="0083537B" w:rsidRDefault="00A11AE6" w:rsidP="00805C47">
      <w:pPr>
        <w:rPr>
          <w:rFonts w:cs="Arial"/>
          <w:b/>
          <w:bCs/>
          <w:lang w:eastAsia="zh-CN"/>
        </w:rPr>
      </w:pPr>
      <w:r w:rsidRPr="0083537B">
        <w:rPr>
          <w:rFonts w:cs="Arial"/>
          <w:b/>
          <w:bCs/>
          <w:lang w:eastAsia="zh-CN"/>
        </w:rPr>
        <w:t>Network controlled</w:t>
      </w:r>
      <w:r w:rsidR="00B16BFB" w:rsidRPr="0083537B">
        <w:rPr>
          <w:rFonts w:cs="Arial"/>
          <w:b/>
          <w:bCs/>
          <w:lang w:eastAsia="zh-CN"/>
        </w:rPr>
        <w:t xml:space="preserve"> </w:t>
      </w:r>
      <w:r w:rsidR="006B2E7F" w:rsidRPr="0083537B">
        <w:rPr>
          <w:rFonts w:cs="Arial"/>
          <w:b/>
          <w:bCs/>
          <w:lang w:eastAsia="zh-CN"/>
        </w:rPr>
        <w:t>operation</w:t>
      </w:r>
    </w:p>
    <w:p w14:paraId="45260359" w14:textId="1CBD8D03" w:rsidR="00186F1F" w:rsidRDefault="006204DE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Since </w:t>
      </w:r>
      <w:r w:rsidR="00666649">
        <w:rPr>
          <w:rFonts w:cs="Arial"/>
          <w:lang w:eastAsia="zh-CN"/>
        </w:rPr>
        <w:t xml:space="preserve">the </w:t>
      </w:r>
      <w:r w:rsidR="00915E2D">
        <w:rPr>
          <w:rFonts w:cs="Arial"/>
          <w:lang w:eastAsia="zh-CN"/>
        </w:rPr>
        <w:t xml:space="preserve">gNB </w:t>
      </w:r>
      <w:r>
        <w:rPr>
          <w:rFonts w:cs="Arial"/>
          <w:lang w:eastAsia="zh-CN"/>
        </w:rPr>
        <w:t xml:space="preserve">is responsible to serve all </w:t>
      </w:r>
      <w:r w:rsidR="002769DB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 xml:space="preserve">UEs </w:t>
      </w:r>
      <w:r w:rsidR="00ED1830">
        <w:rPr>
          <w:rFonts w:cs="Arial"/>
          <w:lang w:eastAsia="zh-CN"/>
        </w:rPr>
        <w:t xml:space="preserve">in </w:t>
      </w:r>
      <w:r w:rsidR="002769DB">
        <w:rPr>
          <w:rFonts w:cs="Arial"/>
          <w:lang w:eastAsia="zh-CN"/>
        </w:rPr>
        <w:t>the network</w:t>
      </w:r>
      <w:r w:rsidR="00ED1830">
        <w:rPr>
          <w:rFonts w:cs="Arial"/>
          <w:lang w:eastAsia="zh-CN"/>
        </w:rPr>
        <w:t xml:space="preserve"> we strongly believe </w:t>
      </w:r>
      <w:r w:rsidR="00AD0639">
        <w:rPr>
          <w:rFonts w:cs="Arial"/>
          <w:lang w:eastAsia="zh-CN"/>
        </w:rPr>
        <w:t xml:space="preserve">that </w:t>
      </w:r>
      <w:r w:rsidR="00247A37">
        <w:rPr>
          <w:rFonts w:cs="Arial"/>
          <w:lang w:eastAsia="zh-CN"/>
        </w:rPr>
        <w:t xml:space="preserve">the </w:t>
      </w:r>
      <w:r w:rsidR="00AD0639">
        <w:rPr>
          <w:rFonts w:cs="Arial"/>
          <w:lang w:eastAsia="zh-CN"/>
        </w:rPr>
        <w:t xml:space="preserve">gNB should take the decision </w:t>
      </w:r>
      <w:r w:rsidR="001A4628">
        <w:rPr>
          <w:rFonts w:cs="Arial"/>
          <w:lang w:eastAsia="zh-CN"/>
        </w:rPr>
        <w:t xml:space="preserve">if data </w:t>
      </w:r>
      <w:r w:rsidR="00355F1F">
        <w:rPr>
          <w:rFonts w:cs="Arial"/>
          <w:lang w:eastAsia="zh-CN"/>
        </w:rPr>
        <w:t xml:space="preserve">transmission/reception </w:t>
      </w:r>
      <w:r w:rsidR="00C74B93">
        <w:rPr>
          <w:rFonts w:cs="Arial"/>
          <w:lang w:eastAsia="zh-CN"/>
        </w:rPr>
        <w:t>should occur</w:t>
      </w:r>
      <w:r w:rsidR="001A4628">
        <w:rPr>
          <w:rFonts w:cs="Arial"/>
          <w:lang w:eastAsia="zh-CN"/>
        </w:rPr>
        <w:t xml:space="preserve"> over </w:t>
      </w:r>
      <w:r w:rsidR="00210BDD">
        <w:rPr>
          <w:rFonts w:cs="Arial"/>
          <w:lang w:eastAsia="zh-CN"/>
        </w:rPr>
        <w:t xml:space="preserve">a </w:t>
      </w:r>
      <w:r w:rsidR="001A4628">
        <w:rPr>
          <w:rFonts w:cs="Arial"/>
          <w:lang w:eastAsia="zh-CN"/>
        </w:rPr>
        <w:t xml:space="preserve">MG </w:t>
      </w:r>
      <w:r w:rsidR="00B758C7">
        <w:rPr>
          <w:rFonts w:cs="Arial"/>
          <w:lang w:eastAsia="zh-CN"/>
        </w:rPr>
        <w:t xml:space="preserve">assigned to a UE in the network </w:t>
      </w:r>
      <w:r w:rsidR="001A4628">
        <w:rPr>
          <w:rFonts w:cs="Arial"/>
          <w:lang w:eastAsia="zh-CN"/>
        </w:rPr>
        <w:t xml:space="preserve">although </w:t>
      </w:r>
      <w:r w:rsidR="00B758C7">
        <w:rPr>
          <w:rFonts w:cs="Arial"/>
          <w:lang w:eastAsia="zh-CN"/>
        </w:rPr>
        <w:t>the</w:t>
      </w:r>
      <w:r w:rsidR="00A411EA">
        <w:rPr>
          <w:rFonts w:cs="Arial"/>
          <w:lang w:eastAsia="zh-CN"/>
        </w:rPr>
        <w:t xml:space="preserve"> </w:t>
      </w:r>
      <w:r w:rsidR="0040573D">
        <w:rPr>
          <w:rFonts w:cs="Arial"/>
          <w:lang w:eastAsia="zh-CN"/>
        </w:rPr>
        <w:t>UE</w:t>
      </w:r>
      <w:r w:rsidR="00B758C7">
        <w:rPr>
          <w:rFonts w:cs="Arial"/>
          <w:lang w:eastAsia="zh-CN"/>
        </w:rPr>
        <w:t xml:space="preserve"> </w:t>
      </w:r>
      <w:r w:rsidR="0040573D">
        <w:rPr>
          <w:rFonts w:cs="Arial"/>
          <w:lang w:eastAsia="zh-CN"/>
        </w:rPr>
        <w:t xml:space="preserve">may have better understanding of its measurement </w:t>
      </w:r>
      <w:r w:rsidR="00DD7136">
        <w:rPr>
          <w:rFonts w:cs="Arial"/>
          <w:lang w:eastAsia="zh-CN"/>
        </w:rPr>
        <w:t xml:space="preserve">need. </w:t>
      </w:r>
      <w:r w:rsidR="00CF029F">
        <w:rPr>
          <w:rFonts w:cs="Arial"/>
          <w:lang w:eastAsia="zh-CN"/>
        </w:rPr>
        <w:t xml:space="preserve">The fundamental reason is that </w:t>
      </w:r>
      <w:r w:rsidR="00102D4A">
        <w:rPr>
          <w:rFonts w:cs="Arial"/>
          <w:lang w:eastAsia="zh-CN"/>
        </w:rPr>
        <w:t xml:space="preserve">the </w:t>
      </w:r>
      <w:r w:rsidR="0035637A">
        <w:rPr>
          <w:rFonts w:cs="Arial"/>
          <w:lang w:eastAsia="zh-CN"/>
        </w:rPr>
        <w:t xml:space="preserve">gNB has knowledge about radio conditions and </w:t>
      </w:r>
      <w:r w:rsidR="00681490">
        <w:rPr>
          <w:rFonts w:cs="Arial"/>
          <w:lang w:eastAsia="zh-CN"/>
        </w:rPr>
        <w:t xml:space="preserve">service needs for </w:t>
      </w:r>
      <w:r w:rsidR="00CE4478">
        <w:rPr>
          <w:rFonts w:cs="Arial"/>
          <w:lang w:eastAsia="zh-CN"/>
        </w:rPr>
        <w:t>all the</w:t>
      </w:r>
      <w:r w:rsidR="00681490">
        <w:rPr>
          <w:rFonts w:cs="Arial"/>
          <w:lang w:eastAsia="zh-CN"/>
        </w:rPr>
        <w:t xml:space="preserve"> U</w:t>
      </w:r>
      <w:r w:rsidR="00782D1F">
        <w:rPr>
          <w:rFonts w:cs="Arial"/>
          <w:lang w:eastAsia="zh-CN"/>
        </w:rPr>
        <w:t>E</w:t>
      </w:r>
      <w:r w:rsidR="003333AB">
        <w:rPr>
          <w:rFonts w:cs="Arial"/>
          <w:lang w:eastAsia="zh-CN"/>
        </w:rPr>
        <w:t>s</w:t>
      </w:r>
      <w:r w:rsidR="00CE4478">
        <w:rPr>
          <w:rFonts w:cs="Arial"/>
          <w:lang w:eastAsia="zh-CN"/>
        </w:rPr>
        <w:t xml:space="preserve"> in the network</w:t>
      </w:r>
      <w:r w:rsidR="009B0EA2">
        <w:rPr>
          <w:rFonts w:cs="Arial"/>
          <w:lang w:eastAsia="zh-CN"/>
        </w:rPr>
        <w:t xml:space="preserve">. </w:t>
      </w:r>
      <w:r w:rsidR="00A87070">
        <w:rPr>
          <w:rFonts w:cs="Arial"/>
          <w:lang w:eastAsia="zh-CN"/>
        </w:rPr>
        <w:t>Hence, based on the</w:t>
      </w:r>
      <w:r w:rsidR="009B0EA2">
        <w:rPr>
          <w:rFonts w:cs="Arial"/>
          <w:lang w:eastAsia="zh-CN"/>
        </w:rPr>
        <w:t xml:space="preserve"> available information</w:t>
      </w:r>
      <w:r w:rsidR="00A87070">
        <w:rPr>
          <w:rFonts w:cs="Arial"/>
          <w:lang w:eastAsia="zh-CN"/>
        </w:rPr>
        <w:t xml:space="preserve">, </w:t>
      </w:r>
      <w:r w:rsidR="009B0EA2">
        <w:rPr>
          <w:rFonts w:cs="Arial"/>
          <w:lang w:eastAsia="zh-CN"/>
        </w:rPr>
        <w:t>the gNB</w:t>
      </w:r>
      <w:r w:rsidR="00A87070">
        <w:rPr>
          <w:rFonts w:cs="Arial"/>
          <w:lang w:eastAsia="zh-CN"/>
        </w:rPr>
        <w:t xml:space="preserve"> can properly decide whether to</w:t>
      </w:r>
      <w:r w:rsidR="00D844EC">
        <w:rPr>
          <w:rFonts w:cs="Arial"/>
          <w:lang w:eastAsia="zh-CN"/>
        </w:rPr>
        <w:t xml:space="preserve"> instruct the UE to receive/transmit</w:t>
      </w:r>
      <w:r w:rsidR="00CE4478">
        <w:rPr>
          <w:rFonts w:cs="Arial"/>
          <w:lang w:eastAsia="zh-CN"/>
        </w:rPr>
        <w:t xml:space="preserve"> </w:t>
      </w:r>
      <w:r w:rsidR="00E47C85">
        <w:rPr>
          <w:rFonts w:cs="Arial"/>
          <w:lang w:eastAsia="zh-CN"/>
        </w:rPr>
        <w:t>within a measurement gap</w:t>
      </w:r>
      <w:r w:rsidR="00681490">
        <w:rPr>
          <w:rFonts w:cs="Arial"/>
          <w:lang w:eastAsia="zh-CN"/>
        </w:rPr>
        <w:t xml:space="preserve">. </w:t>
      </w:r>
    </w:p>
    <w:p w14:paraId="6BFC60CB" w14:textId="506E72DE" w:rsidR="00F81952" w:rsidRPr="0083537B" w:rsidRDefault="00403BE8" w:rsidP="00805C47">
      <w:pPr>
        <w:rPr>
          <w:rFonts w:cs="Arial"/>
          <w:b/>
          <w:bCs/>
          <w:lang w:eastAsia="zh-CN"/>
        </w:rPr>
      </w:pPr>
      <w:r w:rsidRPr="0083537B">
        <w:rPr>
          <w:rFonts w:cs="Arial"/>
          <w:b/>
          <w:bCs/>
          <w:lang w:eastAsia="zh-CN"/>
        </w:rPr>
        <w:t xml:space="preserve">Dynamic </w:t>
      </w:r>
      <w:r w:rsidR="006B2E7F" w:rsidRPr="0083537B">
        <w:rPr>
          <w:rFonts w:cs="Arial"/>
          <w:b/>
          <w:bCs/>
          <w:lang w:eastAsia="zh-CN"/>
        </w:rPr>
        <w:t>operation</w:t>
      </w:r>
    </w:p>
    <w:p w14:paraId="7C77940A" w14:textId="47CF55BC" w:rsidR="00EE5A5C" w:rsidRDefault="00375158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>W</w:t>
      </w:r>
      <w:r w:rsidR="00844B8C">
        <w:rPr>
          <w:rFonts w:cs="Arial"/>
          <w:lang w:eastAsia="zh-CN"/>
        </w:rPr>
        <w:t xml:space="preserve">e believe that a </w:t>
      </w:r>
      <w:r>
        <w:rPr>
          <w:rFonts w:cs="Arial"/>
          <w:lang w:eastAsia="zh-CN"/>
        </w:rPr>
        <w:t xml:space="preserve">solution for dynamically </w:t>
      </w:r>
      <w:r w:rsidR="00C42D49">
        <w:rPr>
          <w:rFonts w:cs="Arial"/>
          <w:lang w:eastAsia="zh-CN"/>
        </w:rPr>
        <w:t>indicate availability of</w:t>
      </w:r>
      <w:r w:rsidR="00AC4CD0">
        <w:rPr>
          <w:rFonts w:cs="Arial"/>
          <w:lang w:eastAsia="zh-CN"/>
        </w:rPr>
        <w:t xml:space="preserve"> </w:t>
      </w:r>
      <w:r w:rsidR="00E44E0D">
        <w:rPr>
          <w:rFonts w:cs="Arial"/>
          <w:lang w:eastAsia="zh-CN"/>
        </w:rPr>
        <w:t>MG occasions</w:t>
      </w:r>
      <w:r w:rsidR="00122928">
        <w:rPr>
          <w:rFonts w:cs="Arial"/>
          <w:lang w:eastAsia="zh-CN"/>
        </w:rPr>
        <w:t xml:space="preserve"> for </w:t>
      </w:r>
      <w:r w:rsidR="00537CF3">
        <w:rPr>
          <w:rFonts w:cs="Arial"/>
          <w:lang w:eastAsia="zh-CN"/>
        </w:rPr>
        <w:t>transmission</w:t>
      </w:r>
      <w:r w:rsidR="007833B5">
        <w:rPr>
          <w:rFonts w:cs="Arial"/>
          <w:lang w:eastAsia="zh-CN"/>
        </w:rPr>
        <w:t>s</w:t>
      </w:r>
      <w:r w:rsidR="00537CF3">
        <w:rPr>
          <w:rFonts w:cs="Arial"/>
          <w:lang w:eastAsia="zh-CN"/>
        </w:rPr>
        <w:t>/reception</w:t>
      </w:r>
      <w:r w:rsidR="007833B5">
        <w:rPr>
          <w:rFonts w:cs="Arial"/>
          <w:lang w:eastAsia="zh-CN"/>
        </w:rPr>
        <w:t>s</w:t>
      </w:r>
      <w:r w:rsidR="00E44E0D">
        <w:rPr>
          <w:rFonts w:cs="Arial"/>
          <w:lang w:eastAsia="zh-CN"/>
        </w:rPr>
        <w:t xml:space="preserve"> </w:t>
      </w:r>
      <w:r w:rsidR="00C42D49">
        <w:rPr>
          <w:rFonts w:cs="Arial"/>
          <w:lang w:eastAsia="zh-CN"/>
        </w:rPr>
        <w:t xml:space="preserve">(other than reference signals for measurement purposes) </w:t>
      </w:r>
      <w:r w:rsidR="00ED76A1">
        <w:rPr>
          <w:rFonts w:cs="Arial"/>
          <w:lang w:eastAsia="zh-CN"/>
        </w:rPr>
        <w:t xml:space="preserve">provides </w:t>
      </w:r>
      <w:r w:rsidR="00A01677">
        <w:rPr>
          <w:rFonts w:cs="Arial"/>
          <w:lang w:eastAsia="zh-CN"/>
        </w:rPr>
        <w:t xml:space="preserve">the </w:t>
      </w:r>
      <w:r w:rsidR="00162D1E">
        <w:rPr>
          <w:rFonts w:cs="Arial"/>
          <w:lang w:eastAsia="zh-CN"/>
        </w:rPr>
        <w:t>highest</w:t>
      </w:r>
      <w:r w:rsidR="00ED76A1">
        <w:rPr>
          <w:rFonts w:cs="Arial"/>
          <w:lang w:eastAsia="zh-CN"/>
        </w:rPr>
        <w:t xml:space="preserve"> </w:t>
      </w:r>
      <w:r w:rsidR="008062D8">
        <w:rPr>
          <w:rFonts w:cs="Arial"/>
          <w:lang w:eastAsia="zh-CN"/>
        </w:rPr>
        <w:t xml:space="preserve">flexibility </w:t>
      </w:r>
      <w:r w:rsidR="00C71C90">
        <w:rPr>
          <w:rFonts w:cs="Arial"/>
          <w:lang w:eastAsia="zh-CN"/>
        </w:rPr>
        <w:t>at a</w:t>
      </w:r>
      <w:r w:rsidR="00244E31">
        <w:rPr>
          <w:rFonts w:cs="Arial"/>
          <w:lang w:eastAsia="zh-CN"/>
        </w:rPr>
        <w:t xml:space="preserve"> </w:t>
      </w:r>
      <w:r w:rsidR="00C71C90">
        <w:rPr>
          <w:rFonts w:cs="Arial"/>
          <w:lang w:eastAsia="zh-CN"/>
        </w:rPr>
        <w:t xml:space="preserve">relatively </w:t>
      </w:r>
      <w:r w:rsidR="00244E31">
        <w:rPr>
          <w:rFonts w:cs="Arial"/>
          <w:lang w:eastAsia="zh-CN"/>
        </w:rPr>
        <w:t>smal</w:t>
      </w:r>
      <w:r w:rsidR="00C71C90">
        <w:rPr>
          <w:rFonts w:cs="Arial"/>
          <w:lang w:eastAsia="zh-CN"/>
        </w:rPr>
        <w:t xml:space="preserve">l specification </w:t>
      </w:r>
      <w:r w:rsidR="005872CC">
        <w:rPr>
          <w:rFonts w:cs="Arial"/>
          <w:lang w:eastAsia="zh-CN"/>
        </w:rPr>
        <w:t>impact</w:t>
      </w:r>
      <w:r w:rsidR="008D6F2A">
        <w:rPr>
          <w:rFonts w:cs="Arial"/>
          <w:lang w:eastAsia="zh-CN"/>
        </w:rPr>
        <w:t>.</w:t>
      </w:r>
      <w:r w:rsidR="00E6389B">
        <w:rPr>
          <w:rFonts w:cs="Arial"/>
          <w:lang w:eastAsia="zh-CN"/>
        </w:rPr>
        <w:t xml:space="preserve"> </w:t>
      </w:r>
    </w:p>
    <w:p w14:paraId="66D6AA10" w14:textId="066D02CD" w:rsidR="002266E1" w:rsidRPr="0083537B" w:rsidRDefault="00306012" w:rsidP="00805C47">
      <w:pPr>
        <w:rPr>
          <w:rFonts w:cs="Arial"/>
          <w:b/>
          <w:bCs/>
          <w:lang w:eastAsia="zh-CN"/>
        </w:rPr>
      </w:pPr>
      <w:r w:rsidRPr="0083537B">
        <w:rPr>
          <w:rFonts w:cs="Arial"/>
          <w:b/>
          <w:bCs/>
          <w:lang w:eastAsia="zh-CN"/>
        </w:rPr>
        <w:t>T</w:t>
      </w:r>
      <w:r w:rsidR="00671D86" w:rsidRPr="0083537B">
        <w:rPr>
          <w:rFonts w:cs="Arial"/>
          <w:b/>
          <w:bCs/>
          <w:lang w:eastAsia="zh-CN"/>
        </w:rPr>
        <w:t>imeline</w:t>
      </w:r>
      <w:r w:rsidR="007715D6" w:rsidRPr="0083537B">
        <w:rPr>
          <w:rFonts w:cs="Arial"/>
          <w:b/>
          <w:bCs/>
          <w:lang w:eastAsia="zh-CN"/>
        </w:rPr>
        <w:t>-based operation</w:t>
      </w:r>
    </w:p>
    <w:p w14:paraId="54E649BA" w14:textId="33EA8E12" w:rsidR="00E84A7C" w:rsidRDefault="00D33CBE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our view, </w:t>
      </w:r>
      <w:r w:rsidR="00AB35DB">
        <w:rPr>
          <w:rFonts w:cs="Arial"/>
          <w:lang w:eastAsia="zh-CN"/>
        </w:rPr>
        <w:t>when the gNB dynamically inform</w:t>
      </w:r>
      <w:r w:rsidR="00306972">
        <w:rPr>
          <w:rFonts w:cs="Arial"/>
          <w:lang w:eastAsia="zh-CN"/>
        </w:rPr>
        <w:t>s</w:t>
      </w:r>
      <w:r w:rsidR="00AB35DB">
        <w:rPr>
          <w:rFonts w:cs="Arial"/>
          <w:lang w:eastAsia="zh-CN"/>
        </w:rPr>
        <w:t xml:space="preserve"> the UE on </w:t>
      </w:r>
      <w:r w:rsidR="00484ECC">
        <w:rPr>
          <w:rFonts w:cs="Arial"/>
          <w:lang w:eastAsia="zh-CN"/>
        </w:rPr>
        <w:t>expectation</w:t>
      </w:r>
      <w:r w:rsidR="00306972">
        <w:rPr>
          <w:rFonts w:cs="Arial"/>
          <w:lang w:eastAsia="zh-CN"/>
        </w:rPr>
        <w:t>s</w:t>
      </w:r>
      <w:r w:rsidR="00484ECC">
        <w:rPr>
          <w:rFonts w:cs="Arial"/>
          <w:lang w:eastAsia="zh-CN"/>
        </w:rPr>
        <w:t xml:space="preserve"> regarding the transmission</w:t>
      </w:r>
      <w:r w:rsidR="00306972">
        <w:rPr>
          <w:rFonts w:cs="Arial"/>
          <w:lang w:eastAsia="zh-CN"/>
        </w:rPr>
        <w:t>s</w:t>
      </w:r>
      <w:r w:rsidR="00484ECC">
        <w:rPr>
          <w:rFonts w:cs="Arial"/>
          <w:lang w:eastAsia="zh-CN"/>
        </w:rPr>
        <w:t xml:space="preserve">/receptions within a </w:t>
      </w:r>
      <w:r w:rsidR="003D7AA5">
        <w:rPr>
          <w:rFonts w:cs="Arial"/>
          <w:lang w:eastAsia="zh-CN"/>
        </w:rPr>
        <w:t>MG</w:t>
      </w:r>
      <w:r w:rsidR="00484ECC">
        <w:rPr>
          <w:rFonts w:cs="Arial"/>
          <w:lang w:eastAsia="zh-CN"/>
        </w:rPr>
        <w:t xml:space="preserve">, </w:t>
      </w:r>
      <w:r w:rsidR="00306972">
        <w:rPr>
          <w:rFonts w:cs="Arial"/>
          <w:lang w:eastAsia="zh-CN"/>
        </w:rPr>
        <w:t xml:space="preserve">the gNB </w:t>
      </w:r>
      <w:r w:rsidR="00484ECC">
        <w:rPr>
          <w:rFonts w:cs="Arial"/>
          <w:lang w:eastAsia="zh-CN"/>
        </w:rPr>
        <w:t>should provide</w:t>
      </w:r>
      <w:r w:rsidR="00D1653B">
        <w:rPr>
          <w:rFonts w:cs="Arial"/>
          <w:lang w:eastAsia="zh-CN"/>
        </w:rPr>
        <w:t xml:space="preserve"> such information </w:t>
      </w:r>
      <w:r w:rsidR="006A4135">
        <w:rPr>
          <w:rFonts w:cs="Arial"/>
          <w:lang w:eastAsia="zh-CN"/>
        </w:rPr>
        <w:t xml:space="preserve">in a </w:t>
      </w:r>
      <w:r w:rsidR="00FD413A">
        <w:rPr>
          <w:rFonts w:cs="Arial"/>
          <w:lang w:eastAsia="zh-CN"/>
        </w:rPr>
        <w:t xml:space="preserve">time that </w:t>
      </w:r>
      <w:r w:rsidR="00BD0996">
        <w:rPr>
          <w:rFonts w:cs="Arial"/>
          <w:lang w:eastAsia="zh-CN"/>
        </w:rPr>
        <w:t>the expected actions</w:t>
      </w:r>
      <w:r w:rsidR="00FD413A">
        <w:rPr>
          <w:rFonts w:cs="Arial"/>
          <w:lang w:eastAsia="zh-CN"/>
        </w:rPr>
        <w:t xml:space="preserve"> </w:t>
      </w:r>
      <w:r w:rsidR="00BD0996">
        <w:rPr>
          <w:rFonts w:cs="Arial"/>
          <w:lang w:eastAsia="zh-CN"/>
        </w:rPr>
        <w:t xml:space="preserve">could be </w:t>
      </w:r>
      <w:r w:rsidR="00FD413A">
        <w:rPr>
          <w:rFonts w:cs="Arial"/>
          <w:lang w:eastAsia="zh-CN"/>
        </w:rPr>
        <w:t xml:space="preserve">executed the UE. This can be facilitated by </w:t>
      </w:r>
      <w:r w:rsidR="00BD0996">
        <w:rPr>
          <w:rFonts w:cs="Arial"/>
          <w:lang w:eastAsia="zh-CN"/>
        </w:rPr>
        <w:t>accommodating</w:t>
      </w:r>
      <w:r w:rsidR="00FD413A">
        <w:rPr>
          <w:rFonts w:cs="Arial"/>
          <w:lang w:eastAsia="zh-CN"/>
        </w:rPr>
        <w:t xml:space="preserve"> </w:t>
      </w:r>
      <w:r w:rsidR="00BD0996">
        <w:rPr>
          <w:rFonts w:cs="Arial"/>
          <w:lang w:eastAsia="zh-CN"/>
        </w:rPr>
        <w:t xml:space="preserve">a </w:t>
      </w:r>
      <w:r w:rsidR="008730D3">
        <w:rPr>
          <w:rFonts w:cs="Arial"/>
          <w:lang w:eastAsia="zh-CN"/>
        </w:rPr>
        <w:t xml:space="preserve">timeline </w:t>
      </w:r>
      <w:r w:rsidR="002815CE">
        <w:rPr>
          <w:rFonts w:cs="Arial"/>
          <w:lang w:eastAsia="zh-CN"/>
        </w:rPr>
        <w:t xml:space="preserve">in relation to the </w:t>
      </w:r>
      <w:r w:rsidR="003D7AA5">
        <w:rPr>
          <w:rFonts w:cs="Arial"/>
          <w:lang w:eastAsia="zh-CN"/>
        </w:rPr>
        <w:t>MG</w:t>
      </w:r>
      <w:r w:rsidR="006B2E7F">
        <w:rPr>
          <w:rFonts w:cs="Arial"/>
          <w:lang w:eastAsia="zh-CN"/>
        </w:rPr>
        <w:t xml:space="preserve"> for this purpose</w:t>
      </w:r>
      <w:r w:rsidR="003D7AA5">
        <w:rPr>
          <w:rFonts w:cs="Arial"/>
          <w:lang w:eastAsia="zh-CN"/>
        </w:rPr>
        <w:t>.</w:t>
      </w:r>
    </w:p>
    <w:p w14:paraId="1686C0A1" w14:textId="3D3C06FD" w:rsidR="00C95FB9" w:rsidRDefault="00913A4F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>These principals are summarized in the proposal below.</w:t>
      </w:r>
    </w:p>
    <w:p w14:paraId="2BB744C2" w14:textId="3B2AC658" w:rsidR="003D7AA5" w:rsidRDefault="003C1A49" w:rsidP="003C1A49">
      <w:pPr>
        <w:pStyle w:val="Proposal"/>
      </w:pPr>
      <w:bookmarkStart w:id="3" w:name="_Toc159237912"/>
      <w:r>
        <w:t>Consider the following principals for</w:t>
      </w:r>
      <w:r w:rsidR="00AE5702">
        <w:t xml:space="preserve"> designing</w:t>
      </w:r>
      <w:r w:rsidR="00A46DB1">
        <w:t xml:space="preserve"> the</w:t>
      </w:r>
      <w:r>
        <w:t xml:space="preserve"> </w:t>
      </w:r>
      <w:r w:rsidR="000A2970">
        <w:t xml:space="preserve">measurement gap </w:t>
      </w:r>
      <w:r>
        <w:t>enhancements</w:t>
      </w:r>
      <w:r w:rsidR="00E739A9">
        <w:t xml:space="preserve"> fea</w:t>
      </w:r>
      <w:r w:rsidR="007A225F">
        <w:t>ture</w:t>
      </w:r>
      <w:r>
        <w:t>:</w:t>
      </w:r>
      <w:bookmarkEnd w:id="3"/>
    </w:p>
    <w:p w14:paraId="02E81993" w14:textId="53A33408" w:rsidR="009A68B5" w:rsidRDefault="00EF338B" w:rsidP="003C1A49">
      <w:pPr>
        <w:pStyle w:val="Proposal"/>
        <w:numPr>
          <w:ilvl w:val="1"/>
          <w:numId w:val="1"/>
        </w:numPr>
      </w:pPr>
      <w:bookmarkStart w:id="4" w:name="_Toc159237913"/>
      <w:r>
        <w:t xml:space="preserve">Network </w:t>
      </w:r>
      <w:r w:rsidR="00C9499A">
        <w:t xml:space="preserve">controlled </w:t>
      </w:r>
      <w:r w:rsidR="00FB104D">
        <w:t>c</w:t>
      </w:r>
      <w:r w:rsidR="00C95FB9">
        <w:t>ancellation</w:t>
      </w:r>
      <w:bookmarkEnd w:id="4"/>
    </w:p>
    <w:p w14:paraId="07426439" w14:textId="5589D9C0" w:rsidR="000A2970" w:rsidRDefault="000A2970" w:rsidP="003C1A49">
      <w:pPr>
        <w:pStyle w:val="Proposal"/>
        <w:numPr>
          <w:ilvl w:val="1"/>
          <w:numId w:val="1"/>
        </w:numPr>
      </w:pPr>
      <w:bookmarkStart w:id="5" w:name="_Toc159237914"/>
      <w:r>
        <w:t>Dynamic</w:t>
      </w:r>
      <w:r w:rsidR="00C9499A">
        <w:t xml:space="preserve"> </w:t>
      </w:r>
      <w:r w:rsidR="00C95FB9">
        <w:t>cancellation</w:t>
      </w:r>
      <w:bookmarkEnd w:id="5"/>
    </w:p>
    <w:p w14:paraId="6DBC1B21" w14:textId="291ACCF6" w:rsidR="00D43137" w:rsidRDefault="001C33A4" w:rsidP="0083537B">
      <w:pPr>
        <w:pStyle w:val="Proposal"/>
        <w:numPr>
          <w:ilvl w:val="1"/>
          <w:numId w:val="1"/>
        </w:numPr>
      </w:pPr>
      <w:bookmarkStart w:id="6" w:name="_Toc159237915"/>
      <w:r>
        <w:t xml:space="preserve">Timeline based </w:t>
      </w:r>
      <w:r w:rsidR="00455E77">
        <w:t>cancellation.</w:t>
      </w:r>
      <w:bookmarkEnd w:id="6"/>
    </w:p>
    <w:p w14:paraId="22018B1C" w14:textId="4C9606FD" w:rsidR="007A6D02" w:rsidRDefault="007E1278" w:rsidP="0083537B">
      <w:pPr>
        <w:pStyle w:val="Heading2"/>
      </w:pPr>
      <w:r>
        <w:t>2.3</w:t>
      </w:r>
      <w:r>
        <w:tab/>
      </w:r>
      <w:r w:rsidR="007A6D02">
        <w:t xml:space="preserve">Design </w:t>
      </w:r>
      <w:r w:rsidR="00715FAB">
        <w:t>aspects</w:t>
      </w:r>
    </w:p>
    <w:p w14:paraId="4854210B" w14:textId="047C2904" w:rsidR="00671D86" w:rsidRDefault="00CA544E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>In this section</w:t>
      </w:r>
      <w:r w:rsidR="00913A4F">
        <w:rPr>
          <w:rFonts w:cs="Arial"/>
          <w:lang w:eastAsia="zh-CN"/>
        </w:rPr>
        <w:t xml:space="preserve">, </w:t>
      </w:r>
      <w:r w:rsidR="00455E77">
        <w:rPr>
          <w:rFonts w:cs="Arial"/>
          <w:lang w:eastAsia="zh-CN"/>
        </w:rPr>
        <w:t>w</w:t>
      </w:r>
      <w:r w:rsidR="00753D03">
        <w:rPr>
          <w:rFonts w:cs="Arial"/>
          <w:lang w:eastAsia="zh-CN"/>
        </w:rPr>
        <w:t>e discuss in more details the</w:t>
      </w:r>
      <w:r w:rsidR="00D95048">
        <w:rPr>
          <w:rFonts w:cs="Arial"/>
          <w:lang w:eastAsia="zh-CN"/>
        </w:rPr>
        <w:t xml:space="preserve"> design aspects</w:t>
      </w:r>
      <w:r w:rsidR="00E84A7C">
        <w:rPr>
          <w:rFonts w:cs="Arial"/>
          <w:lang w:eastAsia="zh-CN"/>
        </w:rPr>
        <w:t>.</w:t>
      </w:r>
    </w:p>
    <w:p w14:paraId="11DD8533" w14:textId="4498F9E7" w:rsidR="00CA544E" w:rsidRDefault="00CA544E" w:rsidP="0083537B">
      <w:pPr>
        <w:pStyle w:val="Heading3"/>
      </w:pPr>
      <w:r>
        <w:t xml:space="preserve">2.3.1 </w:t>
      </w:r>
      <w:r w:rsidR="000D76EF">
        <w:t>D</w:t>
      </w:r>
      <w:r>
        <w:t>esign components</w:t>
      </w:r>
      <w:r w:rsidR="000D76EF">
        <w:t xml:space="preserve"> for </w:t>
      </w:r>
      <w:r w:rsidR="00CE2D10">
        <w:t>dynamic cancellation indication</w:t>
      </w:r>
    </w:p>
    <w:p w14:paraId="36B4A25F" w14:textId="77777777" w:rsidR="007A0C9F" w:rsidRDefault="000D5F59" w:rsidP="00C42D49">
      <w:pPr>
        <w:rPr>
          <w:rFonts w:cs="Arial"/>
          <w:lang w:eastAsia="zh-CN"/>
        </w:rPr>
      </w:pPr>
      <w:r>
        <w:rPr>
          <w:rFonts w:cs="Arial"/>
          <w:lang w:eastAsia="zh-CN"/>
        </w:rPr>
        <w:t>In our view, t</w:t>
      </w:r>
      <w:r w:rsidR="00C42D49">
        <w:rPr>
          <w:rFonts w:cs="Arial"/>
          <w:lang w:eastAsia="zh-CN"/>
        </w:rPr>
        <w:t>he best approach</w:t>
      </w:r>
      <w:r>
        <w:rPr>
          <w:rFonts w:cs="Arial"/>
          <w:lang w:eastAsia="zh-CN"/>
        </w:rPr>
        <w:t xml:space="preserve"> for dynamic</w:t>
      </w:r>
      <w:r w:rsidR="00455E77">
        <w:rPr>
          <w:rFonts w:cs="Arial"/>
          <w:lang w:eastAsia="zh-CN"/>
        </w:rPr>
        <w:t xml:space="preserve"> cancellation of MGs is</w:t>
      </w:r>
      <w:r w:rsidR="00C70AA8">
        <w:rPr>
          <w:rFonts w:cs="Arial"/>
          <w:lang w:eastAsia="zh-CN"/>
        </w:rPr>
        <w:t xml:space="preserve"> a</w:t>
      </w:r>
      <w:r w:rsidR="00C42D49">
        <w:rPr>
          <w:rFonts w:cs="Arial"/>
          <w:lang w:eastAsia="zh-CN"/>
        </w:rPr>
        <w:t xml:space="preserve"> DCI-based solution as compared to other dynamic solution</w:t>
      </w:r>
      <w:r w:rsidR="00C70AA8">
        <w:rPr>
          <w:rFonts w:cs="Arial"/>
          <w:lang w:eastAsia="zh-CN"/>
        </w:rPr>
        <w:t>s</w:t>
      </w:r>
      <w:r w:rsidR="00C42D49">
        <w:rPr>
          <w:rFonts w:cs="Arial"/>
          <w:lang w:eastAsia="zh-CN"/>
        </w:rPr>
        <w:t>.</w:t>
      </w:r>
      <w:r w:rsidR="00C70AA8">
        <w:rPr>
          <w:rFonts w:cs="Arial"/>
          <w:lang w:eastAsia="zh-CN"/>
        </w:rPr>
        <w:t xml:space="preserve"> This is achieved by a </w:t>
      </w:r>
      <w:r w:rsidR="004C0A8A">
        <w:rPr>
          <w:rFonts w:cs="Arial"/>
          <w:lang w:eastAsia="zh-CN"/>
        </w:rPr>
        <w:t>configuring the DCI with a field that the content of the bit-field in the DCI indicates the status of a MG.</w:t>
      </w:r>
      <w:r w:rsidR="005D20F0">
        <w:rPr>
          <w:rFonts w:cs="Arial"/>
          <w:lang w:eastAsia="zh-CN"/>
        </w:rPr>
        <w:t xml:space="preserve"> For </w:t>
      </w:r>
      <w:r w:rsidR="00705418">
        <w:rPr>
          <w:rFonts w:cs="Arial"/>
          <w:lang w:eastAsia="zh-CN"/>
        </w:rPr>
        <w:t>example,</w:t>
      </w:r>
      <w:r w:rsidR="005D20F0">
        <w:rPr>
          <w:rFonts w:cs="Arial"/>
          <w:lang w:eastAsia="zh-CN"/>
        </w:rPr>
        <w:t xml:space="preserve"> a 1-bit field in the DCI indicates whether the n</w:t>
      </w:r>
      <w:r w:rsidR="00705418">
        <w:rPr>
          <w:rFonts w:cs="Arial"/>
          <w:lang w:eastAsia="zh-CN"/>
        </w:rPr>
        <w:t xml:space="preserve">ext MG is cancelled or not. To be specific, the </w:t>
      </w:r>
      <w:r w:rsidR="00DF671C">
        <w:rPr>
          <w:rFonts w:cs="Arial"/>
          <w:lang w:eastAsia="zh-CN"/>
        </w:rPr>
        <w:t xml:space="preserve">bit in the DCI field is associated to the </w:t>
      </w:r>
      <w:r w:rsidR="006D069B">
        <w:rPr>
          <w:rFonts w:cs="Arial"/>
          <w:lang w:eastAsia="zh-CN"/>
        </w:rPr>
        <w:t xml:space="preserve">earliest MG starting after the ending symbol of the </w:t>
      </w:r>
      <w:r w:rsidR="0019430E">
        <w:rPr>
          <w:rFonts w:cs="Arial"/>
          <w:lang w:eastAsia="zh-CN"/>
        </w:rPr>
        <w:t>PDCCH</w:t>
      </w:r>
      <w:r w:rsidR="0033041D">
        <w:rPr>
          <w:rFonts w:cs="Arial"/>
          <w:lang w:eastAsia="zh-CN"/>
        </w:rPr>
        <w:t xml:space="preserve"> carrying the bit-field</w:t>
      </w:r>
      <w:r w:rsidR="0019430E">
        <w:rPr>
          <w:rFonts w:cs="Arial"/>
          <w:lang w:eastAsia="zh-CN"/>
        </w:rPr>
        <w:t>.</w:t>
      </w:r>
      <w:r w:rsidR="00D907CA">
        <w:rPr>
          <w:rFonts w:cs="Arial"/>
          <w:lang w:eastAsia="zh-CN"/>
        </w:rPr>
        <w:t xml:space="preserve"> </w:t>
      </w:r>
    </w:p>
    <w:p w14:paraId="69B2A8CA" w14:textId="5B284856" w:rsidR="00E15143" w:rsidRDefault="00023A16" w:rsidP="00E15143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It is also important from our view that decouple this field with the other functionalities </w:t>
      </w:r>
      <w:r w:rsidR="007C0DAB">
        <w:rPr>
          <w:rFonts w:cs="Arial"/>
          <w:lang w:eastAsia="zh-CN"/>
        </w:rPr>
        <w:t xml:space="preserve">enabled by the DCI. For example, a DCI format </w:t>
      </w:r>
      <w:r w:rsidR="002E0DA5">
        <w:rPr>
          <w:rFonts w:cs="Arial"/>
          <w:lang w:eastAsia="zh-CN"/>
        </w:rPr>
        <w:t xml:space="preserve">0_1 can be configured with this bit field and indicate that a next measurement gap that occurs </w:t>
      </w:r>
      <w:r w:rsidR="000634B8">
        <w:rPr>
          <w:rFonts w:cs="Arial"/>
          <w:lang w:eastAsia="zh-CN"/>
        </w:rPr>
        <w:t xml:space="preserve">in 10 </w:t>
      </w:r>
      <w:proofErr w:type="spellStart"/>
      <w:r w:rsidR="000634B8">
        <w:rPr>
          <w:rFonts w:cs="Arial"/>
          <w:lang w:eastAsia="zh-CN"/>
        </w:rPr>
        <w:t>ms</w:t>
      </w:r>
      <w:proofErr w:type="spellEnd"/>
      <w:r w:rsidR="000634B8">
        <w:rPr>
          <w:rFonts w:cs="Arial"/>
          <w:lang w:eastAsia="zh-CN"/>
        </w:rPr>
        <w:t xml:space="preserve"> is cancelled while</w:t>
      </w:r>
      <w:r w:rsidR="004A31B6">
        <w:rPr>
          <w:rFonts w:cs="Arial"/>
          <w:lang w:eastAsia="zh-CN"/>
        </w:rPr>
        <w:t xml:space="preserve"> simultaneously </w:t>
      </w:r>
      <w:r w:rsidR="006D0A78">
        <w:rPr>
          <w:rFonts w:cs="Arial"/>
          <w:lang w:eastAsia="zh-CN"/>
        </w:rPr>
        <w:t xml:space="preserve">providing the UE with an UL grant to transmit a PUSCH </w:t>
      </w:r>
      <w:r w:rsidR="00B17D55">
        <w:rPr>
          <w:rFonts w:cs="Arial"/>
          <w:lang w:eastAsia="zh-CN"/>
        </w:rPr>
        <w:t xml:space="preserve">after 2 </w:t>
      </w:r>
      <w:proofErr w:type="spellStart"/>
      <w:r w:rsidR="00B17D55">
        <w:rPr>
          <w:rFonts w:cs="Arial"/>
          <w:lang w:eastAsia="zh-CN"/>
        </w:rPr>
        <w:t>ms.</w:t>
      </w:r>
      <w:proofErr w:type="spellEnd"/>
      <w:r w:rsidR="00B17D55">
        <w:rPr>
          <w:rFonts w:cs="Arial"/>
          <w:lang w:eastAsia="zh-CN"/>
        </w:rPr>
        <w:t xml:space="preserve"> This property increases the robustness of the feature </w:t>
      </w:r>
      <w:r w:rsidR="0059490F">
        <w:rPr>
          <w:rFonts w:cs="Arial"/>
          <w:lang w:eastAsia="zh-CN"/>
        </w:rPr>
        <w:t>in case of misdetection at the UE</w:t>
      </w:r>
      <w:r w:rsidR="00440202">
        <w:rPr>
          <w:rFonts w:cs="Arial"/>
          <w:lang w:eastAsia="zh-CN"/>
        </w:rPr>
        <w:t xml:space="preserve"> and</w:t>
      </w:r>
      <w:r w:rsidR="00E15143">
        <w:rPr>
          <w:rFonts w:cs="Arial"/>
          <w:lang w:eastAsia="zh-CN"/>
        </w:rPr>
        <w:t xml:space="preserve"> avoid</w:t>
      </w:r>
      <w:r w:rsidR="00440202">
        <w:rPr>
          <w:rFonts w:cs="Arial"/>
          <w:lang w:eastAsia="zh-CN"/>
        </w:rPr>
        <w:t>s</w:t>
      </w:r>
      <w:r w:rsidR="00E15143">
        <w:rPr>
          <w:rFonts w:cs="Arial"/>
          <w:lang w:eastAsia="zh-CN"/>
        </w:rPr>
        <w:t xml:space="preserve"> complicated dependencies </w:t>
      </w:r>
      <w:r w:rsidR="00440202">
        <w:rPr>
          <w:rFonts w:cs="Arial"/>
          <w:lang w:eastAsia="zh-CN"/>
        </w:rPr>
        <w:t xml:space="preserve">while </w:t>
      </w:r>
      <w:r w:rsidR="00906563">
        <w:rPr>
          <w:rFonts w:cs="Arial"/>
          <w:lang w:eastAsia="zh-CN"/>
        </w:rPr>
        <w:t>resulting in a lean design</w:t>
      </w:r>
      <w:r w:rsidR="00AF226B">
        <w:rPr>
          <w:rFonts w:cs="Arial"/>
          <w:lang w:eastAsia="zh-CN"/>
        </w:rPr>
        <w:t>.</w:t>
      </w:r>
    </w:p>
    <w:p w14:paraId="22BDF5E4" w14:textId="54E7F59F" w:rsidR="00E15143" w:rsidRDefault="00713749" w:rsidP="00C42D49">
      <w:pPr>
        <w:rPr>
          <w:rFonts w:cs="Arial"/>
          <w:lang w:eastAsia="zh-CN"/>
        </w:rPr>
      </w:pPr>
      <w:r>
        <w:rPr>
          <w:rFonts w:cs="Arial"/>
          <w:lang w:eastAsia="zh-CN"/>
        </w:rPr>
        <w:t>We further believe it is sufficient to only have the new field in non-fallback scheduling DCIs</w:t>
      </w:r>
      <w:r w:rsidR="00415D8E">
        <w:rPr>
          <w:rFonts w:cs="Arial"/>
          <w:lang w:eastAsia="zh-CN"/>
        </w:rPr>
        <w:t xml:space="preserve"> and</w:t>
      </w:r>
      <w:r>
        <w:rPr>
          <w:rFonts w:cs="Arial"/>
          <w:lang w:eastAsia="zh-CN"/>
        </w:rPr>
        <w:t xml:space="preserve"> it sufficient to limit the new field to DCI formats x_1, x_2 and x_3.</w:t>
      </w:r>
    </w:p>
    <w:p w14:paraId="719412A1" w14:textId="5ED80630" w:rsidR="007A0C9F" w:rsidRDefault="0071230A" w:rsidP="00C42D49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Another important property from our </w:t>
      </w:r>
      <w:r w:rsidR="00CB562A">
        <w:rPr>
          <w:rFonts w:cs="Arial"/>
          <w:lang w:eastAsia="zh-CN"/>
        </w:rPr>
        <w:t>perspective is that consistency in the information provided by the bit</w:t>
      </w:r>
      <w:r w:rsidR="00B642E7">
        <w:rPr>
          <w:rFonts w:cs="Arial"/>
          <w:lang w:eastAsia="zh-CN"/>
        </w:rPr>
        <w:t xml:space="preserve">-field indication in the DCI. </w:t>
      </w:r>
      <w:r w:rsidR="002E521E">
        <w:rPr>
          <w:rFonts w:cs="Arial"/>
          <w:lang w:eastAsia="zh-CN"/>
        </w:rPr>
        <w:t xml:space="preserve">That means that when a MG occasion is indicated cancelled, it should </w:t>
      </w:r>
      <w:r w:rsidR="00C4653C">
        <w:rPr>
          <w:rFonts w:cs="Arial"/>
          <w:lang w:eastAsia="zh-CN"/>
        </w:rPr>
        <w:t xml:space="preserve">be </w:t>
      </w:r>
      <w:r w:rsidR="002E521E">
        <w:rPr>
          <w:rFonts w:cs="Arial"/>
          <w:lang w:eastAsia="zh-CN"/>
        </w:rPr>
        <w:t xml:space="preserve">remained cancelled. </w:t>
      </w:r>
    </w:p>
    <w:p w14:paraId="384C1A0F" w14:textId="427B9D49" w:rsidR="007A0C9F" w:rsidRDefault="00DC6141" w:rsidP="00C42D49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As discussed earlier, </w:t>
      </w:r>
      <w:r w:rsidR="00955482">
        <w:rPr>
          <w:rFonts w:cs="Arial"/>
          <w:lang w:eastAsia="zh-CN"/>
        </w:rPr>
        <w:t xml:space="preserve">indication of cancellation of a MG should satisfy a timeline for the UE to be prepared to transmit/receive </w:t>
      </w:r>
      <w:r w:rsidR="00884DD2">
        <w:rPr>
          <w:rFonts w:cs="Arial"/>
          <w:lang w:eastAsia="zh-CN"/>
        </w:rPr>
        <w:t xml:space="preserve">during the MG. </w:t>
      </w:r>
      <w:r w:rsidR="003751F3">
        <w:rPr>
          <w:rFonts w:cs="Arial"/>
          <w:lang w:eastAsia="zh-CN"/>
        </w:rPr>
        <w:t xml:space="preserve">The </w:t>
      </w:r>
      <w:r w:rsidR="00AA49A5">
        <w:rPr>
          <w:rFonts w:cs="Arial"/>
          <w:lang w:eastAsia="zh-CN"/>
        </w:rPr>
        <w:t xml:space="preserve">reference for the timeline </w:t>
      </w:r>
      <w:r w:rsidR="00976B6A">
        <w:rPr>
          <w:rFonts w:cs="Arial"/>
          <w:lang w:eastAsia="zh-CN"/>
        </w:rPr>
        <w:t xml:space="preserve">can be </w:t>
      </w:r>
      <w:r w:rsidR="00571D47">
        <w:rPr>
          <w:rFonts w:cs="Arial"/>
          <w:lang w:eastAsia="zh-CN"/>
        </w:rPr>
        <w:t xml:space="preserve">when the indicated MG </w:t>
      </w:r>
      <w:r w:rsidR="00345A7E">
        <w:rPr>
          <w:rFonts w:cs="Arial"/>
          <w:lang w:eastAsia="zh-CN"/>
        </w:rPr>
        <w:t>starts.</w:t>
      </w:r>
      <w:r w:rsidR="007C5320">
        <w:rPr>
          <w:rFonts w:cs="Arial"/>
          <w:lang w:eastAsia="zh-CN"/>
        </w:rPr>
        <w:t xml:space="preserve"> </w:t>
      </w:r>
    </w:p>
    <w:p w14:paraId="18C9C44B" w14:textId="77777777" w:rsidR="00D8551D" w:rsidRDefault="00D8551D" w:rsidP="00C42D49">
      <w:pPr>
        <w:rPr>
          <w:rFonts w:cs="Arial"/>
          <w:lang w:eastAsia="zh-CN"/>
        </w:rPr>
      </w:pPr>
    </w:p>
    <w:p w14:paraId="1B50ED5D" w14:textId="317068D2" w:rsidR="00C04349" w:rsidRDefault="00C04349" w:rsidP="00C42D49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See </w:t>
      </w:r>
      <w:r w:rsidR="001A135F">
        <w:rPr>
          <w:rFonts w:cs="Arial"/>
          <w:lang w:eastAsia="zh-CN"/>
        </w:rPr>
        <w:fldChar w:fldCharType="begin"/>
      </w:r>
      <w:r w:rsidR="001A135F">
        <w:rPr>
          <w:rFonts w:cs="Arial"/>
          <w:lang w:eastAsia="zh-CN"/>
        </w:rPr>
        <w:instrText xml:space="preserve"> REF _Ref159005291 \h </w:instrText>
      </w:r>
      <w:r w:rsidR="001A135F">
        <w:rPr>
          <w:rFonts w:cs="Arial"/>
          <w:lang w:eastAsia="zh-CN"/>
        </w:rPr>
      </w:r>
      <w:r w:rsidR="001A135F">
        <w:rPr>
          <w:rFonts w:cs="Arial"/>
          <w:lang w:eastAsia="zh-CN"/>
        </w:rPr>
        <w:fldChar w:fldCharType="separate"/>
      </w:r>
      <w:r w:rsidR="009E0734">
        <w:t xml:space="preserve">Figure </w:t>
      </w:r>
      <w:r w:rsidR="009E0734">
        <w:rPr>
          <w:noProof/>
        </w:rPr>
        <w:t>1</w:t>
      </w:r>
      <w:r w:rsidR="001A135F">
        <w:rPr>
          <w:rFonts w:cs="Arial"/>
          <w:lang w:eastAsia="zh-CN"/>
        </w:rPr>
        <w:fldChar w:fldCharType="end"/>
      </w:r>
      <w:r w:rsidR="001A135F">
        <w:rPr>
          <w:rFonts w:cs="Arial"/>
          <w:lang w:eastAsia="zh-CN"/>
        </w:rPr>
        <w:t xml:space="preserve"> that illustrates </w:t>
      </w:r>
      <w:r w:rsidR="005351D0">
        <w:rPr>
          <w:rFonts w:cs="Arial"/>
          <w:lang w:eastAsia="zh-CN"/>
        </w:rPr>
        <w:t xml:space="preserve">the </w:t>
      </w:r>
      <w:r w:rsidR="0059129F">
        <w:rPr>
          <w:rFonts w:cs="Arial"/>
          <w:lang w:eastAsia="zh-CN"/>
        </w:rPr>
        <w:t>design aspects discussed above.</w:t>
      </w:r>
    </w:p>
    <w:p w14:paraId="39A7F754" w14:textId="77777777" w:rsidR="00C42D49" w:rsidRDefault="00C42D49" w:rsidP="00805C47">
      <w:pPr>
        <w:rPr>
          <w:rFonts w:cs="Arial"/>
          <w:lang w:eastAsia="zh-CN"/>
        </w:rPr>
      </w:pPr>
    </w:p>
    <w:p w14:paraId="7BEBC2FF" w14:textId="77777777" w:rsidR="003F5C94" w:rsidRDefault="003F5C94" w:rsidP="0083537B">
      <w:pPr>
        <w:keepNext/>
        <w:jc w:val="center"/>
      </w:pPr>
      <w:r>
        <w:rPr>
          <w:rFonts w:cs="Arial"/>
          <w:noProof/>
          <w:lang w:eastAsia="zh-CN"/>
        </w:rPr>
        <w:drawing>
          <wp:inline distT="0" distB="0" distL="0" distR="0" wp14:anchorId="76F8E118" wp14:editId="02B7E20B">
            <wp:extent cx="5162602" cy="2886323"/>
            <wp:effectExtent l="0" t="0" r="0" b="9525"/>
            <wp:docPr id="4" name="Picture 4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video gam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5063" cy="290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B0B86" w14:textId="0637F3BD" w:rsidR="003F5C94" w:rsidRDefault="003F5C94" w:rsidP="0083537B">
      <w:pPr>
        <w:pStyle w:val="Caption"/>
        <w:jc w:val="center"/>
      </w:pPr>
      <w:bookmarkStart w:id="7" w:name="_Ref1590052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0734">
        <w:rPr>
          <w:noProof/>
        </w:rPr>
        <w:t>1</w:t>
      </w:r>
      <w:r>
        <w:fldChar w:fldCharType="end"/>
      </w:r>
      <w:bookmarkEnd w:id="7"/>
      <w:r>
        <w:t xml:space="preserve">: </w:t>
      </w:r>
      <w:r w:rsidR="00FD578C">
        <w:t xml:space="preserve">Illustration of dynamic indication of </w:t>
      </w:r>
      <w:r w:rsidR="00493AF9">
        <w:t xml:space="preserve">a MG cancellation. </w:t>
      </w:r>
      <w:r w:rsidR="008A054D">
        <w:t xml:space="preserve">The indication is performed by a </w:t>
      </w:r>
      <w:r w:rsidR="00827930">
        <w:t xml:space="preserve">field in DCI </w:t>
      </w:r>
      <w:r w:rsidR="00F7786C">
        <w:t>where in this example, 1-bit is used to indicate the status of next MG (</w:t>
      </w:r>
      <w:r w:rsidR="00C04349">
        <w:t>‘</w:t>
      </w:r>
      <w:r w:rsidR="00086F6D">
        <w:t>0</w:t>
      </w:r>
      <w:r w:rsidR="00C04349">
        <w:t>’</w:t>
      </w:r>
      <w:r w:rsidR="00A720B2">
        <w:t>/</w:t>
      </w:r>
      <w:r w:rsidR="00C04349">
        <w:t>’</w:t>
      </w:r>
      <w:r w:rsidR="00086F6D">
        <w:t>1</w:t>
      </w:r>
      <w:r w:rsidR="00C04349">
        <w:t>’</w:t>
      </w:r>
      <w:r w:rsidR="00086F6D">
        <w:t xml:space="preserve"> corresponding to </w:t>
      </w:r>
      <w:r w:rsidR="00C04349">
        <w:t>‘</w:t>
      </w:r>
      <w:r w:rsidR="00F7786C">
        <w:t>not cancelled</w:t>
      </w:r>
      <w:r w:rsidR="00C04349">
        <w:t>’</w:t>
      </w:r>
      <w:r w:rsidR="00346417">
        <w:t>/</w:t>
      </w:r>
      <w:r w:rsidR="00C04349">
        <w:t>’</w:t>
      </w:r>
      <w:r w:rsidR="00346417">
        <w:t>cancelled</w:t>
      </w:r>
      <w:r w:rsidR="00C04349">
        <w:t>’</w:t>
      </w:r>
      <w:r w:rsidR="00A720B2">
        <w:t xml:space="preserve">). </w:t>
      </w:r>
      <w:r w:rsidR="00DA47F5">
        <w:t xml:space="preserve">The timeline is shown by </w:t>
      </w:r>
      <w:r w:rsidR="00102F2A">
        <w:t>Tm.</w:t>
      </w:r>
      <w:r w:rsidR="001A4A44">
        <w:t xml:space="preserve"> </w:t>
      </w:r>
      <w:r w:rsidR="009B45FE">
        <w:t xml:space="preserve">Case 1 illustrates the basic operation without </w:t>
      </w:r>
      <w:r w:rsidR="00EC4A3D">
        <w:t xml:space="preserve">any </w:t>
      </w:r>
      <w:r w:rsidR="007B6BCE">
        <w:t xml:space="preserve">cancellation. Case 2 </w:t>
      </w:r>
      <w:r w:rsidR="00655093">
        <w:t xml:space="preserve">illustrates the cancellation of upcoming MG. </w:t>
      </w:r>
      <w:r w:rsidR="006B3930">
        <w:t xml:space="preserve">Case 3 illustrates the consistency in cancellation indication </w:t>
      </w:r>
      <w:r w:rsidR="00591433">
        <w:t>where reserv</w:t>
      </w:r>
      <w:r w:rsidR="00454D6A">
        <w:t>ing</w:t>
      </w:r>
      <w:r w:rsidR="00591433">
        <w:t xml:space="preserve"> a cancellation </w:t>
      </w:r>
      <w:r w:rsidR="00346417">
        <w:t>is not allowed.</w:t>
      </w:r>
    </w:p>
    <w:p w14:paraId="043A4DC0" w14:textId="77777777" w:rsidR="00CE4CD1" w:rsidRDefault="00CE4CD1" w:rsidP="003F5C94">
      <w:pPr>
        <w:jc w:val="center"/>
        <w:rPr>
          <w:rFonts w:cs="Arial"/>
          <w:lang w:eastAsia="zh-CN"/>
        </w:rPr>
      </w:pPr>
    </w:p>
    <w:p w14:paraId="7187966A" w14:textId="30422A63" w:rsidR="00EE5A5C" w:rsidRDefault="00AD087D" w:rsidP="005E2920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The </w:t>
      </w:r>
      <w:r w:rsidR="002F1B4B">
        <w:rPr>
          <w:rFonts w:cs="Arial"/>
          <w:lang w:eastAsia="zh-CN"/>
        </w:rPr>
        <w:t>properties</w:t>
      </w:r>
      <w:r w:rsidR="00BD17D6">
        <w:rPr>
          <w:rFonts w:cs="Arial"/>
          <w:lang w:eastAsia="zh-CN"/>
        </w:rPr>
        <w:t xml:space="preserve"> above</w:t>
      </w:r>
      <w:r w:rsidR="00AB2E37">
        <w:rPr>
          <w:rFonts w:cs="Arial"/>
          <w:lang w:eastAsia="zh-CN"/>
        </w:rPr>
        <w:t xml:space="preserve"> </w:t>
      </w:r>
      <w:r w:rsidR="00AB1390">
        <w:rPr>
          <w:rFonts w:cs="Arial"/>
          <w:lang w:eastAsia="zh-CN"/>
        </w:rPr>
        <w:t xml:space="preserve">outline </w:t>
      </w:r>
      <w:r w:rsidR="006100E7">
        <w:rPr>
          <w:rFonts w:cs="Arial"/>
          <w:lang w:eastAsia="zh-CN"/>
        </w:rPr>
        <w:t>the</w:t>
      </w:r>
      <w:r w:rsidR="006E0A38">
        <w:rPr>
          <w:rFonts w:cs="Arial"/>
          <w:lang w:eastAsia="zh-CN"/>
        </w:rPr>
        <w:t xml:space="preserve"> </w:t>
      </w:r>
      <w:r w:rsidR="00BD17D6">
        <w:rPr>
          <w:rFonts w:cs="Arial"/>
          <w:lang w:eastAsia="zh-CN"/>
        </w:rPr>
        <w:t xml:space="preserve">design </w:t>
      </w:r>
      <w:r w:rsidR="006E0A38">
        <w:rPr>
          <w:rFonts w:cs="Arial"/>
          <w:lang w:eastAsia="zh-CN"/>
        </w:rPr>
        <w:t xml:space="preserve">baseline </w:t>
      </w:r>
      <w:r w:rsidR="00627E56">
        <w:rPr>
          <w:rFonts w:cs="Arial"/>
          <w:lang w:eastAsia="zh-CN"/>
        </w:rPr>
        <w:t>and are</w:t>
      </w:r>
      <w:r w:rsidR="00700531">
        <w:rPr>
          <w:rFonts w:cs="Arial"/>
          <w:lang w:eastAsia="zh-CN"/>
        </w:rPr>
        <w:t xml:space="preserve"> summarized in the proposal.</w:t>
      </w:r>
    </w:p>
    <w:p w14:paraId="390B57B5" w14:textId="6F321006" w:rsidR="0095444B" w:rsidRDefault="0012017D" w:rsidP="00DC49CE">
      <w:pPr>
        <w:pStyle w:val="Proposal"/>
      </w:pPr>
      <w:bookmarkStart w:id="8" w:name="_Toc159237916"/>
      <w:r>
        <w:t xml:space="preserve">Support dynamic indication of </w:t>
      </w:r>
      <w:r w:rsidR="00645C42">
        <w:t xml:space="preserve">cancellation of a MG occasion </w:t>
      </w:r>
      <w:r w:rsidR="0032322A">
        <w:t xml:space="preserve">by </w:t>
      </w:r>
      <w:r w:rsidR="008A1265">
        <w:t>a bi</w:t>
      </w:r>
      <w:r w:rsidR="00313E70">
        <w:t xml:space="preserve">t-field in </w:t>
      </w:r>
      <w:r w:rsidR="00AE373F">
        <w:t xml:space="preserve">a </w:t>
      </w:r>
      <w:r w:rsidR="00313E70">
        <w:t>DCI</w:t>
      </w:r>
      <w:r w:rsidR="00AE373F">
        <w:t xml:space="preserve"> format carried by PDCCH</w:t>
      </w:r>
      <w:r w:rsidR="006D5491">
        <w:t xml:space="preserve"> as the baseline</w:t>
      </w:r>
      <w:r w:rsidR="00611085">
        <w:t xml:space="preserve"> </w:t>
      </w:r>
      <w:r w:rsidR="00391DD3">
        <w:t>approach</w:t>
      </w:r>
      <w:r w:rsidR="00313E70">
        <w:t>.</w:t>
      </w:r>
      <w:bookmarkEnd w:id="8"/>
    </w:p>
    <w:p w14:paraId="7538C29E" w14:textId="12B59F02" w:rsidR="00700531" w:rsidRDefault="00F12559" w:rsidP="0083537B">
      <w:pPr>
        <w:pStyle w:val="Proposal"/>
        <w:numPr>
          <w:ilvl w:val="1"/>
          <w:numId w:val="1"/>
        </w:numPr>
      </w:pPr>
      <w:bookmarkStart w:id="9" w:name="_Toc159237917"/>
      <w:r>
        <w:t xml:space="preserve">A bit(s) in the cancellation field is associated to </w:t>
      </w:r>
      <w:r w:rsidR="00E00544">
        <w:t>a</w:t>
      </w:r>
      <w:r>
        <w:t xml:space="preserve"> </w:t>
      </w:r>
      <w:r w:rsidR="002F70DE">
        <w:t>MG occasion(s) starting a</w:t>
      </w:r>
      <w:r w:rsidR="000C1520">
        <w:t>fter the last symbol of the PDCCH carrying the DCI format</w:t>
      </w:r>
      <w:r w:rsidR="00E00544">
        <w:t xml:space="preserve"> and indicates whether the MG </w:t>
      </w:r>
      <w:r w:rsidR="00A8638E">
        <w:t>occasion(s) is cancelled.</w:t>
      </w:r>
      <w:bookmarkEnd w:id="9"/>
    </w:p>
    <w:p w14:paraId="5122EF45" w14:textId="0B29185D" w:rsidR="00026B01" w:rsidRDefault="005424F4" w:rsidP="0083537B">
      <w:pPr>
        <w:pStyle w:val="Proposal"/>
        <w:numPr>
          <w:ilvl w:val="1"/>
          <w:numId w:val="1"/>
        </w:numPr>
      </w:pPr>
      <w:bookmarkStart w:id="10" w:name="_Toc159237918"/>
      <w:r>
        <w:t>W</w:t>
      </w:r>
      <w:r w:rsidR="00026B01">
        <w:t>hen a MG occasion is indicated cancelled, it should be remained cancelled.</w:t>
      </w:r>
      <w:bookmarkEnd w:id="10"/>
      <w:r w:rsidR="00026B01">
        <w:t xml:space="preserve"> </w:t>
      </w:r>
    </w:p>
    <w:p w14:paraId="7D2A12DC" w14:textId="07582C63" w:rsidR="003046BD" w:rsidRDefault="00F50D90" w:rsidP="0095444B">
      <w:pPr>
        <w:pStyle w:val="Proposal"/>
        <w:numPr>
          <w:ilvl w:val="1"/>
          <w:numId w:val="1"/>
        </w:numPr>
      </w:pPr>
      <w:bookmarkStart w:id="11" w:name="_Toc159237919"/>
      <w:r>
        <w:t>The</w:t>
      </w:r>
      <w:r w:rsidR="00F66749">
        <w:t xml:space="preserve"> </w:t>
      </w:r>
      <w:r w:rsidR="004A5469">
        <w:t xml:space="preserve">first </w:t>
      </w:r>
      <w:r w:rsidR="00902D5E">
        <w:t xml:space="preserve">cancellation indication should </w:t>
      </w:r>
      <w:r w:rsidR="006B49DF">
        <w:t xml:space="preserve">satisfy a timeline with respect to the </w:t>
      </w:r>
      <w:r w:rsidR="000C3F0E">
        <w:t xml:space="preserve">cancelled </w:t>
      </w:r>
      <w:r w:rsidR="003046BD">
        <w:t>MG occasion(s).</w:t>
      </w:r>
      <w:bookmarkEnd w:id="11"/>
    </w:p>
    <w:p w14:paraId="6A55FE72" w14:textId="3E2F692D" w:rsidR="00415D8E" w:rsidRDefault="00A04ABC" w:rsidP="0095444B">
      <w:pPr>
        <w:pStyle w:val="Proposal"/>
        <w:numPr>
          <w:ilvl w:val="1"/>
          <w:numId w:val="1"/>
        </w:numPr>
      </w:pPr>
      <w:bookmarkStart w:id="12" w:name="_Toc159237920"/>
      <w:r>
        <w:t xml:space="preserve">DCI X_1, X_2 and X_3 can be configured with the </w:t>
      </w:r>
      <w:r w:rsidR="009E0734">
        <w:t xml:space="preserve">MG </w:t>
      </w:r>
      <w:r w:rsidR="00DC697E">
        <w:t xml:space="preserve">cancellation indication </w:t>
      </w:r>
      <w:r w:rsidR="00546021">
        <w:t>field</w:t>
      </w:r>
      <w:r w:rsidR="00DC697E">
        <w:t>.</w:t>
      </w:r>
      <w:bookmarkEnd w:id="12"/>
    </w:p>
    <w:p w14:paraId="5CF455BE" w14:textId="77777777" w:rsidR="00506439" w:rsidRDefault="00506439" w:rsidP="00020C4F">
      <w:pPr>
        <w:rPr>
          <w:rFonts w:cs="Arial"/>
          <w:lang w:eastAsia="zh-CN"/>
        </w:rPr>
      </w:pPr>
    </w:p>
    <w:p w14:paraId="28E18E56" w14:textId="0BA891F7" w:rsidR="001B5B8C" w:rsidRDefault="001B5B8C" w:rsidP="00020C4F">
      <w:pPr>
        <w:rPr>
          <w:rFonts w:cs="Arial"/>
          <w:lang w:eastAsia="zh-CN"/>
        </w:rPr>
      </w:pPr>
      <w:r>
        <w:rPr>
          <w:rFonts w:cs="Arial"/>
          <w:lang w:eastAsia="zh-CN"/>
        </w:rPr>
        <w:t>In the following, we discuss few aspects for the baseline design.</w:t>
      </w:r>
    </w:p>
    <w:p w14:paraId="41FDA930" w14:textId="2137DD0A" w:rsidR="004F251F" w:rsidRPr="0083537B" w:rsidRDefault="007E1278" w:rsidP="0083537B">
      <w:pPr>
        <w:pStyle w:val="Heading3"/>
      </w:pPr>
      <w:r>
        <w:t>2.3.</w:t>
      </w:r>
      <w:r w:rsidR="00CA544E">
        <w:t>2</w:t>
      </w:r>
      <w:r>
        <w:tab/>
      </w:r>
      <w:r w:rsidR="00E945BA" w:rsidRPr="0083537B">
        <w:t>Type of</w:t>
      </w:r>
      <w:r w:rsidR="00503615" w:rsidRPr="0083537B">
        <w:t xml:space="preserve"> </w:t>
      </w:r>
      <w:r w:rsidR="004E2738" w:rsidRPr="0083537B">
        <w:t xml:space="preserve">DL/UL </w:t>
      </w:r>
      <w:r w:rsidR="00503615" w:rsidRPr="0083537B">
        <w:t>transmissions within a cancelled MG</w:t>
      </w:r>
    </w:p>
    <w:p w14:paraId="312F682E" w14:textId="46DADDE5" w:rsidR="00020C4F" w:rsidRDefault="00661063" w:rsidP="00020C4F">
      <w:pPr>
        <w:rPr>
          <w:lang w:eastAsia="en-GB"/>
        </w:rPr>
      </w:pPr>
      <w:r>
        <w:rPr>
          <w:lang w:eastAsia="en-GB"/>
        </w:rPr>
        <w:t>With respect to the scheduled D</w:t>
      </w:r>
      <w:r w:rsidR="00142ECF">
        <w:rPr>
          <w:lang w:eastAsia="en-GB"/>
        </w:rPr>
        <w:t>L</w:t>
      </w:r>
      <w:r>
        <w:rPr>
          <w:lang w:eastAsia="en-GB"/>
        </w:rPr>
        <w:t>/UL transmissions, o</w:t>
      </w:r>
      <w:r w:rsidR="00D31E5C">
        <w:rPr>
          <w:lang w:eastAsia="en-GB"/>
        </w:rPr>
        <w:t xml:space="preserve">ur assumption is that the scheduled DL/UL </w:t>
      </w:r>
      <w:r w:rsidR="00E945BA">
        <w:rPr>
          <w:lang w:eastAsia="en-GB"/>
        </w:rPr>
        <w:t xml:space="preserve">transmission as well as PDCCH </w:t>
      </w:r>
      <w:r w:rsidR="00A87567">
        <w:rPr>
          <w:lang w:eastAsia="en-GB"/>
        </w:rPr>
        <w:t xml:space="preserve">reception in monitoring occasions </w:t>
      </w:r>
      <w:r w:rsidR="00E945BA">
        <w:rPr>
          <w:lang w:eastAsia="en-GB"/>
        </w:rPr>
        <w:t xml:space="preserve">should be allowed. </w:t>
      </w:r>
      <w:r>
        <w:rPr>
          <w:lang w:eastAsia="en-GB"/>
        </w:rPr>
        <w:t>Moreover,</w:t>
      </w:r>
      <w:r w:rsidR="00B01ABC">
        <w:rPr>
          <w:lang w:eastAsia="en-GB"/>
        </w:rPr>
        <w:t xml:space="preserve"> o</w:t>
      </w:r>
      <w:r w:rsidR="00A0218F">
        <w:rPr>
          <w:lang w:eastAsia="en-GB"/>
        </w:rPr>
        <w:t>nce a MG occasion is indicated cancelled</w:t>
      </w:r>
      <w:r w:rsidR="00893546">
        <w:rPr>
          <w:lang w:eastAsia="en-GB"/>
        </w:rPr>
        <w:t xml:space="preserve"> given that the corresponding timeline requirement </w:t>
      </w:r>
      <w:r w:rsidR="00862512">
        <w:rPr>
          <w:lang w:eastAsia="en-GB"/>
        </w:rPr>
        <w:t>is</w:t>
      </w:r>
      <w:r w:rsidR="00893546">
        <w:rPr>
          <w:lang w:eastAsia="en-GB"/>
        </w:rPr>
        <w:t xml:space="preserve"> fulfilled, </w:t>
      </w:r>
      <w:r w:rsidR="00F23DE2">
        <w:rPr>
          <w:lang w:eastAsia="en-GB"/>
        </w:rPr>
        <w:t xml:space="preserve">a transmission/reception is allowed during the </w:t>
      </w:r>
      <w:r w:rsidR="00956B9D">
        <w:rPr>
          <w:lang w:eastAsia="en-GB"/>
        </w:rPr>
        <w:t>measurement gap</w:t>
      </w:r>
      <w:r w:rsidR="00C86C0D">
        <w:rPr>
          <w:lang w:eastAsia="en-GB"/>
        </w:rPr>
        <w:t xml:space="preserve"> which can be scheduled by a</w:t>
      </w:r>
      <w:r w:rsidR="00192778">
        <w:rPr>
          <w:lang w:eastAsia="en-GB"/>
        </w:rPr>
        <w:t>ny</w:t>
      </w:r>
      <w:r w:rsidR="00C86C0D">
        <w:rPr>
          <w:lang w:eastAsia="en-GB"/>
        </w:rPr>
        <w:t xml:space="preserve"> DCI</w:t>
      </w:r>
      <w:r w:rsidR="00CD3F4F">
        <w:rPr>
          <w:lang w:eastAsia="en-GB"/>
        </w:rPr>
        <w:t>, including a DCI without</w:t>
      </w:r>
      <w:r w:rsidR="00C86C0D">
        <w:rPr>
          <w:lang w:eastAsia="en-GB"/>
        </w:rPr>
        <w:t xml:space="preserve"> </w:t>
      </w:r>
      <w:r w:rsidR="00300BFC">
        <w:rPr>
          <w:lang w:eastAsia="en-GB"/>
        </w:rPr>
        <w:t>a configured</w:t>
      </w:r>
      <w:r w:rsidR="00C86C0D">
        <w:rPr>
          <w:lang w:eastAsia="en-GB"/>
        </w:rPr>
        <w:t xml:space="preserve"> cancelation indication field as shown in </w:t>
      </w:r>
      <w:r w:rsidR="00C86C0D">
        <w:rPr>
          <w:lang w:eastAsia="en-GB"/>
        </w:rPr>
        <w:fldChar w:fldCharType="begin"/>
      </w:r>
      <w:r w:rsidR="00C86C0D">
        <w:rPr>
          <w:lang w:eastAsia="en-GB"/>
        </w:rPr>
        <w:instrText xml:space="preserve"> REF _Ref159008066 \h </w:instrText>
      </w:r>
      <w:r w:rsidR="00C86C0D">
        <w:rPr>
          <w:lang w:eastAsia="en-GB"/>
        </w:rPr>
      </w:r>
      <w:r w:rsidR="00C86C0D">
        <w:rPr>
          <w:lang w:eastAsia="en-GB"/>
        </w:rPr>
        <w:fldChar w:fldCharType="separate"/>
      </w:r>
      <w:r w:rsidR="009E0734">
        <w:t xml:space="preserve">Figure </w:t>
      </w:r>
      <w:r w:rsidR="009E0734">
        <w:rPr>
          <w:noProof/>
        </w:rPr>
        <w:t>2</w:t>
      </w:r>
      <w:r w:rsidR="00C86C0D">
        <w:rPr>
          <w:lang w:eastAsia="en-GB"/>
        </w:rPr>
        <w:fldChar w:fldCharType="end"/>
      </w:r>
      <w:r w:rsidR="00C86C0D">
        <w:rPr>
          <w:lang w:eastAsia="en-GB"/>
        </w:rPr>
        <w:t>.</w:t>
      </w:r>
      <w:r w:rsidR="00B01ABC">
        <w:rPr>
          <w:lang w:eastAsia="en-GB"/>
        </w:rPr>
        <w:t xml:space="preserve"> </w:t>
      </w:r>
    </w:p>
    <w:p w14:paraId="3558370F" w14:textId="722BE0E5" w:rsidR="00192778" w:rsidRDefault="00300BFC" w:rsidP="00020C4F">
      <w:pPr>
        <w:rPr>
          <w:lang w:eastAsia="en-GB"/>
        </w:rPr>
      </w:pPr>
      <w:r>
        <w:rPr>
          <w:lang w:eastAsia="en-GB"/>
        </w:rPr>
        <w:t>With respect to configured DL/UL transmissions</w:t>
      </w:r>
      <w:r w:rsidR="00661063">
        <w:rPr>
          <w:lang w:eastAsia="en-GB"/>
        </w:rPr>
        <w:t xml:space="preserve"> (except PDDCH reception)</w:t>
      </w:r>
      <w:r>
        <w:rPr>
          <w:lang w:eastAsia="en-GB"/>
        </w:rPr>
        <w:t xml:space="preserve">, </w:t>
      </w:r>
      <w:r w:rsidR="00661063">
        <w:rPr>
          <w:lang w:eastAsia="en-GB"/>
        </w:rPr>
        <w:t>w</w:t>
      </w:r>
      <w:r w:rsidR="00192778">
        <w:rPr>
          <w:lang w:eastAsia="en-GB"/>
        </w:rPr>
        <w:t>e can discuss further whether to extend the applicability to configured transmissions/receptions.</w:t>
      </w:r>
      <w:r w:rsidR="008E0C56">
        <w:rPr>
          <w:lang w:eastAsia="en-GB"/>
        </w:rPr>
        <w:t xml:space="preserve"> </w:t>
      </w:r>
      <w:r w:rsidR="008E0C56">
        <w:rPr>
          <w:rFonts w:cs="Arial"/>
          <w:lang w:eastAsia="zh-CN"/>
        </w:rPr>
        <w:t>In our view, any DCI and its scheduled reception/transmission and any non-scheduled reception/transmissions (e.g., CG/SPS) can be allowed inside a cancelled MG.</w:t>
      </w:r>
      <w:r w:rsidR="00192778">
        <w:rPr>
          <w:lang w:eastAsia="en-GB"/>
        </w:rPr>
        <w:t xml:space="preserve"> Our initial assessment is that inclusion of these cases can be accommodated without additional complexity which is beneficial for overall performance.</w:t>
      </w:r>
      <w:r w:rsidR="00BE6343">
        <w:rPr>
          <w:lang w:eastAsia="en-GB"/>
        </w:rPr>
        <w:t xml:space="preserve"> </w:t>
      </w:r>
    </w:p>
    <w:p w14:paraId="02BC6D14" w14:textId="77777777" w:rsidR="00020C4F" w:rsidRDefault="00020C4F" w:rsidP="00020C4F">
      <w:pPr>
        <w:keepNext/>
        <w:jc w:val="center"/>
      </w:pPr>
      <w:r>
        <w:rPr>
          <w:noProof/>
          <w:lang w:eastAsia="en-GB"/>
        </w:rPr>
        <w:drawing>
          <wp:inline distT="0" distB="0" distL="0" distR="0" wp14:anchorId="59DEA7C2" wp14:editId="4DD6966A">
            <wp:extent cx="5172987" cy="947227"/>
            <wp:effectExtent l="0" t="0" r="0" b="5715"/>
            <wp:docPr id="6" name="Picture 6" descr="A green rectangular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green rectangular sign with white tex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928" cy="96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14CDE" w14:textId="798ECEAD" w:rsidR="00020C4F" w:rsidRDefault="00020C4F" w:rsidP="00020C4F">
      <w:pPr>
        <w:pStyle w:val="Caption"/>
        <w:jc w:val="center"/>
      </w:pPr>
      <w:bookmarkStart w:id="13" w:name="_Ref1590080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0734">
        <w:rPr>
          <w:noProof/>
        </w:rPr>
        <w:t>2</w:t>
      </w:r>
      <w:r>
        <w:fldChar w:fldCharType="end"/>
      </w:r>
      <w:bookmarkEnd w:id="13"/>
      <w:r w:rsidR="00C86C0D">
        <w:t xml:space="preserve">: </w:t>
      </w:r>
      <w:r w:rsidR="0032303A">
        <w:t>Example to illustrate that o</w:t>
      </w:r>
      <w:r w:rsidR="00862512">
        <w:t xml:space="preserve">nce a MG occasion is indicated cancelled, a DCI </w:t>
      </w:r>
      <w:r w:rsidR="00E63089">
        <w:t>without</w:t>
      </w:r>
      <w:r w:rsidR="00862512">
        <w:t xml:space="preserve"> </w:t>
      </w:r>
      <w:r w:rsidR="00E63089">
        <w:t xml:space="preserve">a </w:t>
      </w:r>
      <w:r w:rsidR="00862512">
        <w:t>cancelation indication field can schedule a transmission with the MG occasion.</w:t>
      </w:r>
    </w:p>
    <w:p w14:paraId="4C32E6FD" w14:textId="55E5C7A1" w:rsidR="00162475" w:rsidRPr="00364448" w:rsidRDefault="00162475" w:rsidP="0083537B">
      <w:r>
        <w:rPr>
          <w:lang w:eastAsia="en-GB"/>
        </w:rPr>
        <w:t>We summarize the discussion by the following proposal.</w:t>
      </w:r>
    </w:p>
    <w:p w14:paraId="28C58C69" w14:textId="1B0F4A80" w:rsidR="00700B80" w:rsidRDefault="00142ECF" w:rsidP="00162475">
      <w:pPr>
        <w:pStyle w:val="Proposal"/>
      </w:pPr>
      <w:bookmarkStart w:id="14" w:name="_Toc159237921"/>
      <w:r>
        <w:rPr>
          <w:lang w:eastAsia="en-GB"/>
        </w:rPr>
        <w:t>Once a MG occasion is indicated cancelled given that the corresponding timeline requirement is fulfilled</w:t>
      </w:r>
      <w:r w:rsidR="00460C5B">
        <w:rPr>
          <w:lang w:eastAsia="en-GB"/>
        </w:rPr>
        <w:t>:</w:t>
      </w:r>
      <w:bookmarkEnd w:id="14"/>
    </w:p>
    <w:p w14:paraId="3461BCFB" w14:textId="7AC4F08A" w:rsidR="00460C5B" w:rsidRDefault="00F05089" w:rsidP="00460C5B">
      <w:pPr>
        <w:pStyle w:val="Proposal"/>
        <w:numPr>
          <w:ilvl w:val="1"/>
          <w:numId w:val="1"/>
        </w:numPr>
      </w:pPr>
      <w:bookmarkStart w:id="15" w:name="_Toc159237922"/>
      <w:r>
        <w:t>S</w:t>
      </w:r>
      <w:r w:rsidR="00460C5B">
        <w:t>cheduled UL/DL transmission</w:t>
      </w:r>
      <w:r w:rsidR="00A374DF">
        <w:t>(</w:t>
      </w:r>
      <w:r w:rsidR="00460C5B">
        <w:t>s</w:t>
      </w:r>
      <w:r w:rsidR="00A374DF">
        <w:t>)</w:t>
      </w:r>
      <w:r w:rsidR="00460C5B">
        <w:t xml:space="preserve"> by a DCI</w:t>
      </w:r>
      <w:r w:rsidR="00A374DF">
        <w:t xml:space="preserve"> and </w:t>
      </w:r>
      <w:r w:rsidR="00525734">
        <w:t>PDCCH</w:t>
      </w:r>
      <w:r w:rsidR="00A87567">
        <w:t xml:space="preserve"> reception in monitoring </w:t>
      </w:r>
      <w:r w:rsidR="00382497">
        <w:t>occasions</w:t>
      </w:r>
      <w:r w:rsidR="00525734">
        <w:t xml:space="preserve"> within the cancelled M</w:t>
      </w:r>
      <w:r>
        <w:t>G are allowed.</w:t>
      </w:r>
      <w:bookmarkEnd w:id="15"/>
    </w:p>
    <w:p w14:paraId="5B5BBA26" w14:textId="4924F499" w:rsidR="00525734" w:rsidRDefault="00525734" w:rsidP="00525734">
      <w:pPr>
        <w:pStyle w:val="Proposal"/>
        <w:numPr>
          <w:ilvl w:val="2"/>
          <w:numId w:val="1"/>
        </w:numPr>
      </w:pPr>
      <w:bookmarkStart w:id="16" w:name="_Toc159237923"/>
      <w:r>
        <w:t xml:space="preserve">Note: </w:t>
      </w:r>
      <w:r w:rsidR="003E7413">
        <w:t>The DCI is not necessarily configured with MG cancellation indication field.</w:t>
      </w:r>
      <w:bookmarkEnd w:id="16"/>
    </w:p>
    <w:p w14:paraId="6D322AD8" w14:textId="58424FD4" w:rsidR="00C81364" w:rsidRDefault="00C81364" w:rsidP="00C81364">
      <w:pPr>
        <w:pStyle w:val="Proposal"/>
        <w:numPr>
          <w:ilvl w:val="1"/>
          <w:numId w:val="1"/>
        </w:numPr>
      </w:pPr>
      <w:bookmarkStart w:id="17" w:name="_Toc159237924"/>
      <w:r>
        <w:t xml:space="preserve">Configured UL/DL transmission(s) within the cancelled MG </w:t>
      </w:r>
      <w:r w:rsidR="00C4158D">
        <w:t xml:space="preserve">can be </w:t>
      </w:r>
      <w:r w:rsidR="003F2C5B">
        <w:t xml:space="preserve">discussed to be </w:t>
      </w:r>
      <w:r w:rsidR="00C4158D">
        <w:t>allowed</w:t>
      </w:r>
      <w:r w:rsidR="003F2C5B">
        <w:t xml:space="preserve"> (preferably allow)</w:t>
      </w:r>
      <w:r w:rsidR="00C4158D">
        <w:t>.</w:t>
      </w:r>
      <w:bookmarkEnd w:id="17"/>
    </w:p>
    <w:p w14:paraId="4C0571FF" w14:textId="77777777" w:rsidR="00700B80" w:rsidRDefault="00700B80" w:rsidP="00805C47">
      <w:pPr>
        <w:rPr>
          <w:rFonts w:cs="Arial"/>
          <w:b/>
          <w:bCs/>
          <w:u w:val="single"/>
          <w:lang w:eastAsia="zh-CN"/>
        </w:rPr>
      </w:pPr>
    </w:p>
    <w:p w14:paraId="6AB93449" w14:textId="0CC0F8C0" w:rsidR="0021544A" w:rsidRPr="0083537B" w:rsidRDefault="000F2FA2" w:rsidP="0083537B">
      <w:pPr>
        <w:pStyle w:val="Heading3"/>
      </w:pPr>
      <w:r>
        <w:t>2.3.</w:t>
      </w:r>
      <w:r w:rsidR="00CE2D10">
        <w:t>3</w:t>
      </w:r>
      <w:r>
        <w:tab/>
      </w:r>
      <w:r w:rsidR="00591BF8" w:rsidRPr="0083537B">
        <w:t xml:space="preserve">Timeline cancellations </w:t>
      </w:r>
      <w:r w:rsidR="00700B80" w:rsidRPr="0083537B">
        <w:t>limits and applicability</w:t>
      </w:r>
    </w:p>
    <w:p w14:paraId="38E823AA" w14:textId="16E33428" w:rsidR="001B5B8C" w:rsidRDefault="001B5B8C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With respect to timeline, it is important to discuss </w:t>
      </w:r>
      <w:r w:rsidR="00FC38D0">
        <w:rPr>
          <w:rFonts w:cs="Arial"/>
          <w:lang w:eastAsia="zh-CN"/>
        </w:rPr>
        <w:t xml:space="preserve">few aspects. </w:t>
      </w:r>
    </w:p>
    <w:p w14:paraId="5A7358D3" w14:textId="2AE5815A" w:rsidR="00D50B67" w:rsidRDefault="00FC38D0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Firstly, </w:t>
      </w:r>
      <w:r w:rsidR="004C09A0">
        <w:rPr>
          <w:rFonts w:cs="Arial"/>
          <w:lang w:eastAsia="zh-CN"/>
        </w:rPr>
        <w:t>calculation of the</w:t>
      </w:r>
      <w:r w:rsidR="00DD7CEF">
        <w:rPr>
          <w:rFonts w:cs="Arial"/>
          <w:lang w:eastAsia="zh-CN"/>
        </w:rPr>
        <w:t xml:space="preserve"> duration of</w:t>
      </w:r>
      <w:r w:rsidR="004C09A0">
        <w:rPr>
          <w:rFonts w:cs="Arial"/>
          <w:lang w:eastAsia="zh-CN"/>
        </w:rPr>
        <w:t xml:space="preserve"> timeline needs </w:t>
      </w:r>
      <w:r w:rsidR="00265042">
        <w:rPr>
          <w:rFonts w:cs="Arial"/>
          <w:lang w:eastAsia="zh-CN"/>
        </w:rPr>
        <w:t xml:space="preserve">proper </w:t>
      </w:r>
      <w:r w:rsidR="00D50B67">
        <w:rPr>
          <w:rFonts w:cs="Arial"/>
          <w:lang w:eastAsia="zh-CN"/>
        </w:rPr>
        <w:t xml:space="preserve">discussion. </w:t>
      </w:r>
    </w:p>
    <w:p w14:paraId="68ECD53D" w14:textId="77777777" w:rsidR="00F90995" w:rsidRDefault="00D50B67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Secondly, the reference point </w:t>
      </w:r>
      <w:r w:rsidR="00DD7CEF">
        <w:rPr>
          <w:rFonts w:cs="Arial"/>
          <w:lang w:eastAsia="zh-CN"/>
        </w:rPr>
        <w:t>where</w:t>
      </w:r>
      <w:r>
        <w:rPr>
          <w:rFonts w:cs="Arial"/>
          <w:lang w:eastAsia="zh-CN"/>
        </w:rPr>
        <w:t xml:space="preserve"> the timeline starts needs to be </w:t>
      </w:r>
      <w:r w:rsidR="00DF74F7">
        <w:rPr>
          <w:rFonts w:cs="Arial"/>
          <w:lang w:eastAsia="zh-CN"/>
        </w:rPr>
        <w:t>determined</w:t>
      </w:r>
      <w:r>
        <w:rPr>
          <w:rFonts w:cs="Arial"/>
          <w:lang w:eastAsia="zh-CN"/>
        </w:rPr>
        <w:t>.</w:t>
      </w:r>
      <w:r w:rsidR="00B52970">
        <w:rPr>
          <w:rFonts w:cs="Arial"/>
          <w:lang w:eastAsia="zh-CN"/>
        </w:rPr>
        <w:t xml:space="preserve"> In our view, </w:t>
      </w:r>
      <w:r w:rsidR="00335DE7">
        <w:rPr>
          <w:rFonts w:cs="Arial"/>
          <w:lang w:eastAsia="zh-CN"/>
        </w:rPr>
        <w:t>the</w:t>
      </w:r>
      <w:r w:rsidR="00661D89">
        <w:rPr>
          <w:rFonts w:cs="Arial"/>
          <w:lang w:eastAsia="zh-CN"/>
        </w:rPr>
        <w:t xml:space="preserve"> baseline </w:t>
      </w:r>
      <w:r w:rsidR="00DF74F7">
        <w:rPr>
          <w:rFonts w:cs="Arial"/>
          <w:lang w:eastAsia="zh-CN"/>
        </w:rPr>
        <w:t xml:space="preserve">for the reference point </w:t>
      </w:r>
      <w:r w:rsidR="00661D89">
        <w:rPr>
          <w:rFonts w:cs="Arial"/>
          <w:lang w:eastAsia="zh-CN"/>
        </w:rPr>
        <w:t xml:space="preserve">should be the start of the </w:t>
      </w:r>
      <w:r w:rsidR="000C0CC7">
        <w:rPr>
          <w:rFonts w:cs="Arial"/>
          <w:lang w:eastAsia="zh-CN"/>
        </w:rPr>
        <w:t xml:space="preserve">measurement gap </w:t>
      </w:r>
      <w:r w:rsidR="000D6E77">
        <w:rPr>
          <w:rFonts w:cs="Arial"/>
          <w:lang w:eastAsia="zh-CN"/>
        </w:rPr>
        <w:t>subject to indic</w:t>
      </w:r>
      <w:r w:rsidR="00966435">
        <w:rPr>
          <w:rFonts w:cs="Arial"/>
          <w:lang w:eastAsia="zh-CN"/>
        </w:rPr>
        <w:t>ation</w:t>
      </w:r>
      <w:r w:rsidR="00DF74F7">
        <w:rPr>
          <w:rFonts w:cs="Arial"/>
          <w:lang w:eastAsia="zh-CN"/>
        </w:rPr>
        <w:t xml:space="preserve"> as we have illustrated in the </w:t>
      </w:r>
      <w:r w:rsidR="00C61F80">
        <w:rPr>
          <w:rFonts w:cs="Arial"/>
          <w:lang w:eastAsia="zh-CN"/>
        </w:rPr>
        <w:t>previous figures</w:t>
      </w:r>
      <w:r w:rsidR="00966435">
        <w:rPr>
          <w:rFonts w:cs="Arial"/>
          <w:lang w:eastAsia="zh-CN"/>
        </w:rPr>
        <w:t>.</w:t>
      </w:r>
    </w:p>
    <w:p w14:paraId="08B98538" w14:textId="69C27DEB" w:rsidR="00FC38D0" w:rsidRDefault="008F7BBE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Thirdly, </w:t>
      </w:r>
      <w:r w:rsidR="00B1317D">
        <w:rPr>
          <w:rFonts w:cs="Arial"/>
          <w:lang w:eastAsia="zh-CN"/>
        </w:rPr>
        <w:t xml:space="preserve">it is important to discuss </w:t>
      </w:r>
      <w:r w:rsidR="00705455">
        <w:rPr>
          <w:rFonts w:cs="Arial"/>
          <w:lang w:eastAsia="zh-CN"/>
        </w:rPr>
        <w:t xml:space="preserve">the exact limitations that are </w:t>
      </w:r>
      <w:r w:rsidR="00D6570A">
        <w:rPr>
          <w:rFonts w:cs="Arial"/>
          <w:lang w:eastAsia="zh-CN"/>
        </w:rPr>
        <w:t xml:space="preserve">imposed on PDCCH transmission by the cancellation timeline. </w:t>
      </w:r>
      <w:r w:rsidR="00FF7F11">
        <w:rPr>
          <w:rFonts w:cs="Arial"/>
          <w:lang w:eastAsia="zh-CN"/>
        </w:rPr>
        <w:t xml:space="preserve">In our view, </w:t>
      </w:r>
      <w:r w:rsidR="00601D2C">
        <w:rPr>
          <w:rFonts w:cs="Arial"/>
          <w:lang w:eastAsia="zh-CN"/>
        </w:rPr>
        <w:t xml:space="preserve">the cancellation timeline should be fulfilled for the first PDCCH that indicates </w:t>
      </w:r>
      <w:r w:rsidR="00485B41">
        <w:rPr>
          <w:rFonts w:cs="Arial"/>
          <w:lang w:eastAsia="zh-CN"/>
        </w:rPr>
        <w:t>cancellation</w:t>
      </w:r>
      <w:r w:rsidR="005E16A9">
        <w:rPr>
          <w:rFonts w:cs="Arial"/>
          <w:lang w:eastAsia="zh-CN"/>
        </w:rPr>
        <w:t xml:space="preserve"> of a MG</w:t>
      </w:r>
      <w:r w:rsidR="0002419E">
        <w:rPr>
          <w:rFonts w:cs="Arial"/>
          <w:lang w:eastAsia="zh-CN"/>
        </w:rPr>
        <w:t xml:space="preserve">. However, once the UE has received this PDCCH given that the cancellation timeline is fulfilled, </w:t>
      </w:r>
      <w:r w:rsidR="007C52E8">
        <w:rPr>
          <w:rFonts w:cs="Arial"/>
          <w:lang w:eastAsia="zh-CN"/>
        </w:rPr>
        <w:t xml:space="preserve">the </w:t>
      </w:r>
      <w:r w:rsidR="00FB5FF3">
        <w:rPr>
          <w:rFonts w:cs="Arial"/>
          <w:lang w:eastAsia="zh-CN"/>
        </w:rPr>
        <w:t>follow</w:t>
      </w:r>
      <w:r w:rsidR="005F402A">
        <w:rPr>
          <w:rFonts w:cs="Arial"/>
          <w:lang w:eastAsia="zh-CN"/>
        </w:rPr>
        <w:t>-up PDCC</w:t>
      </w:r>
      <w:r w:rsidR="00280524">
        <w:rPr>
          <w:rFonts w:cs="Arial"/>
          <w:lang w:eastAsia="zh-CN"/>
        </w:rPr>
        <w:t>H</w:t>
      </w:r>
      <w:r w:rsidR="00912D63">
        <w:rPr>
          <w:rFonts w:cs="Arial"/>
          <w:lang w:eastAsia="zh-CN"/>
        </w:rPr>
        <w:t>s</w:t>
      </w:r>
      <w:r w:rsidR="005F402A">
        <w:rPr>
          <w:rFonts w:cs="Arial"/>
          <w:lang w:eastAsia="zh-CN"/>
        </w:rPr>
        <w:t xml:space="preserve"> can be received </w:t>
      </w:r>
      <w:r w:rsidR="000424A2">
        <w:rPr>
          <w:rFonts w:cs="Arial"/>
          <w:lang w:eastAsia="zh-CN"/>
        </w:rPr>
        <w:t xml:space="preserve">after the cancellation timeline </w:t>
      </w:r>
      <w:r w:rsidR="00590E62">
        <w:rPr>
          <w:rFonts w:cs="Arial"/>
          <w:lang w:eastAsia="zh-CN"/>
        </w:rPr>
        <w:t xml:space="preserve">and before the </w:t>
      </w:r>
      <w:r w:rsidR="009036AB">
        <w:rPr>
          <w:rFonts w:cs="Arial"/>
          <w:lang w:eastAsia="zh-CN"/>
        </w:rPr>
        <w:t xml:space="preserve">MG or within the MG as shown in </w:t>
      </w:r>
      <w:r w:rsidR="008E5DE0">
        <w:rPr>
          <w:rFonts w:cs="Arial"/>
          <w:lang w:eastAsia="zh-CN"/>
        </w:rPr>
        <w:fldChar w:fldCharType="begin"/>
      </w:r>
      <w:r w:rsidR="008E5DE0">
        <w:rPr>
          <w:rFonts w:cs="Arial"/>
          <w:lang w:eastAsia="zh-CN"/>
        </w:rPr>
        <w:instrText xml:space="preserve"> REF _Ref159013980 \h </w:instrText>
      </w:r>
      <w:r w:rsidR="008E5DE0">
        <w:rPr>
          <w:rFonts w:cs="Arial"/>
          <w:lang w:eastAsia="zh-CN"/>
        </w:rPr>
      </w:r>
      <w:r w:rsidR="008E5DE0">
        <w:rPr>
          <w:rFonts w:cs="Arial"/>
          <w:lang w:eastAsia="zh-CN"/>
        </w:rPr>
        <w:fldChar w:fldCharType="separate"/>
      </w:r>
      <w:r w:rsidR="009E0734">
        <w:t xml:space="preserve">Figure </w:t>
      </w:r>
      <w:r w:rsidR="009E0734">
        <w:rPr>
          <w:noProof/>
        </w:rPr>
        <w:t>3</w:t>
      </w:r>
      <w:r w:rsidR="008E5DE0">
        <w:rPr>
          <w:rFonts w:cs="Arial"/>
          <w:lang w:eastAsia="zh-CN"/>
        </w:rPr>
        <w:fldChar w:fldCharType="end"/>
      </w:r>
      <w:r w:rsidR="001D40AF">
        <w:rPr>
          <w:rFonts w:cs="Arial"/>
          <w:lang w:eastAsia="zh-CN"/>
        </w:rPr>
        <w:t xml:space="preserve">. </w:t>
      </w:r>
      <w:r w:rsidR="00EF13CB">
        <w:rPr>
          <w:rFonts w:cs="Arial"/>
          <w:lang w:eastAsia="zh-CN"/>
        </w:rPr>
        <w:t xml:space="preserve">Clearly, proper operation </w:t>
      </w:r>
      <w:r w:rsidR="007C46A3">
        <w:rPr>
          <w:rFonts w:cs="Arial"/>
          <w:lang w:eastAsia="zh-CN"/>
        </w:rPr>
        <w:t xml:space="preserve">requires alignment between </w:t>
      </w:r>
      <w:r w:rsidR="0031580E">
        <w:rPr>
          <w:rFonts w:cs="Arial"/>
          <w:lang w:eastAsia="zh-CN"/>
        </w:rPr>
        <w:t>gNB and UE</w:t>
      </w:r>
      <w:r w:rsidR="007909DD">
        <w:rPr>
          <w:rFonts w:cs="Arial"/>
          <w:lang w:eastAsia="zh-CN"/>
        </w:rPr>
        <w:t xml:space="preserve"> </w:t>
      </w:r>
      <w:r w:rsidR="00CB06C6">
        <w:rPr>
          <w:rFonts w:cs="Arial"/>
          <w:lang w:eastAsia="zh-CN"/>
        </w:rPr>
        <w:t>that can be handled by gNB implementation</w:t>
      </w:r>
      <w:r w:rsidR="00740D91">
        <w:rPr>
          <w:rFonts w:cs="Arial"/>
          <w:lang w:eastAsia="zh-CN"/>
        </w:rPr>
        <w:t>.</w:t>
      </w:r>
      <w:r w:rsidR="0031580E">
        <w:rPr>
          <w:rFonts w:cs="Arial"/>
          <w:lang w:eastAsia="zh-CN"/>
        </w:rPr>
        <w:t xml:space="preserve"> </w:t>
      </w:r>
    </w:p>
    <w:p w14:paraId="3C7A66CB" w14:textId="1B494F44" w:rsidR="00B7389B" w:rsidRDefault="00F65645" w:rsidP="00B7389B">
      <w:r>
        <w:rPr>
          <w:rFonts w:cs="Arial"/>
          <w:lang w:eastAsia="zh-CN"/>
        </w:rPr>
        <w:t xml:space="preserve">Finally, </w:t>
      </w:r>
      <w:r w:rsidR="00B60D59">
        <w:rPr>
          <w:rFonts w:cs="Arial"/>
          <w:lang w:eastAsia="zh-CN"/>
        </w:rPr>
        <w:t xml:space="preserve">it is </w:t>
      </w:r>
      <w:r w:rsidR="0085127A">
        <w:rPr>
          <w:rFonts w:cs="Arial"/>
          <w:lang w:eastAsia="zh-CN"/>
        </w:rPr>
        <w:t xml:space="preserve">beneficial to discuss the possibility of partial cancellation of a MG as shown in </w:t>
      </w:r>
      <w:r w:rsidR="0085127A">
        <w:rPr>
          <w:rFonts w:cs="Arial"/>
          <w:lang w:eastAsia="zh-CN"/>
        </w:rPr>
        <w:fldChar w:fldCharType="begin"/>
      </w:r>
      <w:r w:rsidR="0085127A">
        <w:rPr>
          <w:rFonts w:cs="Arial"/>
          <w:lang w:eastAsia="zh-CN"/>
        </w:rPr>
        <w:instrText xml:space="preserve"> REF _Ref159016179 \h </w:instrText>
      </w:r>
      <w:r w:rsidR="0085127A">
        <w:rPr>
          <w:rFonts w:cs="Arial"/>
          <w:lang w:eastAsia="zh-CN"/>
        </w:rPr>
      </w:r>
      <w:r w:rsidR="0085127A">
        <w:rPr>
          <w:rFonts w:cs="Arial"/>
          <w:lang w:eastAsia="zh-CN"/>
        </w:rPr>
        <w:fldChar w:fldCharType="separate"/>
      </w:r>
      <w:r w:rsidR="009E0734">
        <w:t xml:space="preserve">Figure </w:t>
      </w:r>
      <w:r w:rsidR="009E0734">
        <w:rPr>
          <w:noProof/>
        </w:rPr>
        <w:t>4</w:t>
      </w:r>
      <w:r w:rsidR="0085127A">
        <w:rPr>
          <w:rFonts w:cs="Arial"/>
          <w:lang w:eastAsia="zh-CN"/>
        </w:rPr>
        <w:fldChar w:fldCharType="end"/>
      </w:r>
      <w:r w:rsidR="00A02462">
        <w:rPr>
          <w:rFonts w:cs="Arial"/>
          <w:lang w:eastAsia="zh-CN"/>
        </w:rPr>
        <w:t xml:space="preserve">. </w:t>
      </w:r>
      <w:r w:rsidR="000D73C9">
        <w:rPr>
          <w:rFonts w:cs="Arial"/>
          <w:lang w:eastAsia="zh-CN"/>
        </w:rPr>
        <w:t xml:space="preserve">The motivation for partial cancellation is </w:t>
      </w:r>
      <w:r w:rsidR="00745152">
        <w:rPr>
          <w:rFonts w:cs="Arial"/>
          <w:lang w:eastAsia="zh-CN"/>
        </w:rPr>
        <w:t>support</w:t>
      </w:r>
      <w:r w:rsidR="0035169F">
        <w:rPr>
          <w:rFonts w:cs="Arial"/>
          <w:lang w:eastAsia="zh-CN"/>
        </w:rPr>
        <w:t>ing</w:t>
      </w:r>
      <w:r w:rsidR="00745152">
        <w:rPr>
          <w:rFonts w:cs="Arial"/>
          <w:lang w:eastAsia="zh-CN"/>
        </w:rPr>
        <w:t xml:space="preserve"> cases </w:t>
      </w:r>
      <w:r w:rsidR="003E52A8">
        <w:rPr>
          <w:rFonts w:cs="Arial"/>
          <w:lang w:eastAsia="zh-CN"/>
        </w:rPr>
        <w:t>when</w:t>
      </w:r>
      <w:r w:rsidR="00673D11">
        <w:rPr>
          <w:rFonts w:cs="Arial"/>
          <w:lang w:eastAsia="zh-CN"/>
        </w:rPr>
        <w:t xml:space="preserve"> </w:t>
      </w:r>
      <w:r w:rsidR="0035169F">
        <w:rPr>
          <w:rFonts w:cs="Arial"/>
          <w:lang w:eastAsia="zh-CN"/>
        </w:rPr>
        <w:t>serving the</w:t>
      </w:r>
      <w:r w:rsidR="009958B9">
        <w:rPr>
          <w:rFonts w:cs="Arial"/>
          <w:lang w:eastAsia="zh-CN"/>
        </w:rPr>
        <w:t xml:space="preserve"> </w:t>
      </w:r>
      <w:r w:rsidR="00673D11">
        <w:rPr>
          <w:rFonts w:cs="Arial"/>
          <w:lang w:eastAsia="zh-CN"/>
        </w:rPr>
        <w:t>traffic</w:t>
      </w:r>
      <w:r w:rsidR="00694437">
        <w:rPr>
          <w:rFonts w:cs="Arial"/>
          <w:lang w:eastAsia="zh-CN"/>
        </w:rPr>
        <w:t xml:space="preserve"> </w:t>
      </w:r>
      <w:r w:rsidR="00070A8F">
        <w:rPr>
          <w:rFonts w:cs="Arial"/>
          <w:lang w:eastAsia="zh-CN"/>
        </w:rPr>
        <w:t xml:space="preserve">cannot be delayed after the MG </w:t>
      </w:r>
      <w:r w:rsidR="009452C0">
        <w:rPr>
          <w:rFonts w:cs="Arial"/>
          <w:lang w:eastAsia="zh-CN"/>
        </w:rPr>
        <w:t>but</w:t>
      </w:r>
      <w:r w:rsidR="0035169F">
        <w:rPr>
          <w:rFonts w:cs="Arial"/>
          <w:lang w:eastAsia="zh-CN"/>
        </w:rPr>
        <w:t xml:space="preserve"> the gNB </w:t>
      </w:r>
      <w:r w:rsidR="001D19B4">
        <w:rPr>
          <w:rFonts w:cs="Arial"/>
          <w:lang w:eastAsia="zh-CN"/>
        </w:rPr>
        <w:t xml:space="preserve">has not been able to provide the cancellation indication before the </w:t>
      </w:r>
      <w:r w:rsidR="004A6C09">
        <w:rPr>
          <w:rFonts w:cs="Arial"/>
          <w:lang w:eastAsia="zh-CN"/>
        </w:rPr>
        <w:t>cancellation timeline.</w:t>
      </w:r>
      <w:r w:rsidR="00FA2B28">
        <w:rPr>
          <w:rFonts w:cs="Arial"/>
          <w:lang w:eastAsia="zh-CN"/>
        </w:rPr>
        <w:t xml:space="preserve"> F</w:t>
      </w:r>
      <w:r w:rsidR="0080305D">
        <w:rPr>
          <w:rFonts w:cs="Arial"/>
          <w:lang w:eastAsia="zh-CN"/>
        </w:rPr>
        <w:t>or partial cancellation</w:t>
      </w:r>
      <w:r w:rsidR="00123A23">
        <w:rPr>
          <w:rFonts w:cs="Arial"/>
          <w:lang w:eastAsia="zh-CN"/>
        </w:rPr>
        <w:t xml:space="preserve"> </w:t>
      </w:r>
      <w:r w:rsidR="0080305D">
        <w:t xml:space="preserve">the reference point for the cancellation timeline is advanced within the MG </w:t>
      </w:r>
      <w:r w:rsidR="004C1203">
        <w:t>and the duration of</w:t>
      </w:r>
      <w:r w:rsidR="0080305D">
        <w:t xml:space="preserve"> </w:t>
      </w:r>
      <w:r w:rsidR="004C1203">
        <w:t>timeline is</w:t>
      </w:r>
      <w:r w:rsidR="0080305D">
        <w:t xml:space="preserve"> potentially different than the one for baseline cancellation</w:t>
      </w:r>
      <w:r w:rsidR="00FA2B28">
        <w:t>.</w:t>
      </w:r>
    </w:p>
    <w:p w14:paraId="66E3F15C" w14:textId="77777777" w:rsidR="00D36DF6" w:rsidRPr="00364448" w:rsidRDefault="00D36DF6" w:rsidP="00D36DF6">
      <w:r>
        <w:rPr>
          <w:lang w:eastAsia="en-GB"/>
        </w:rPr>
        <w:t>We summarize the discussion by the following proposal.</w:t>
      </w:r>
    </w:p>
    <w:p w14:paraId="6A408CE8" w14:textId="72866ED2" w:rsidR="00D36DF6" w:rsidRDefault="008C2053" w:rsidP="00D36DF6">
      <w:pPr>
        <w:pStyle w:val="Proposal"/>
      </w:pPr>
      <w:bookmarkStart w:id="18" w:name="_Toc159237925"/>
      <w:r>
        <w:t xml:space="preserve">For dynamic </w:t>
      </w:r>
      <w:r w:rsidR="008C77CC">
        <w:t xml:space="preserve">indication for </w:t>
      </w:r>
      <w:r>
        <w:t>cancellation of a MG</w:t>
      </w:r>
      <w:r w:rsidR="00395C60">
        <w:t xml:space="preserve">, </w:t>
      </w:r>
      <w:r w:rsidR="004D2D39">
        <w:t>support at least the following with respect to the cancellation timeline</w:t>
      </w:r>
      <w:r w:rsidR="00863E0C">
        <w:t>:</w:t>
      </w:r>
      <w:bookmarkEnd w:id="18"/>
    </w:p>
    <w:p w14:paraId="4170967D" w14:textId="48BB3791" w:rsidR="00B00B3B" w:rsidRDefault="00321CAB" w:rsidP="00863E0C">
      <w:pPr>
        <w:pStyle w:val="Proposal"/>
        <w:numPr>
          <w:ilvl w:val="1"/>
          <w:numId w:val="1"/>
        </w:numPr>
      </w:pPr>
      <w:bookmarkStart w:id="19" w:name="_Toc159237926"/>
      <w:r>
        <w:t xml:space="preserve">The cancellation timeline should </w:t>
      </w:r>
      <w:r w:rsidR="00554302">
        <w:t xml:space="preserve">only </w:t>
      </w:r>
      <w:r>
        <w:t xml:space="preserve">be satisfied </w:t>
      </w:r>
      <w:r w:rsidR="004D2D39">
        <w:t>for the first indication of a cancelled MG</w:t>
      </w:r>
      <w:r w:rsidR="00554302">
        <w:t>.</w:t>
      </w:r>
      <w:bookmarkEnd w:id="19"/>
    </w:p>
    <w:p w14:paraId="55C673BB" w14:textId="2E6D1185" w:rsidR="004D2D39" w:rsidRDefault="004D2D39" w:rsidP="00863E0C">
      <w:pPr>
        <w:pStyle w:val="Proposal"/>
        <w:numPr>
          <w:ilvl w:val="1"/>
          <w:numId w:val="1"/>
        </w:numPr>
      </w:pPr>
      <w:bookmarkStart w:id="20" w:name="_Toc159237927"/>
      <w:r>
        <w:t xml:space="preserve">The </w:t>
      </w:r>
      <w:r w:rsidR="00554302">
        <w:t>reference</w:t>
      </w:r>
      <w:r w:rsidR="007F5E8D">
        <w:t xml:space="preserve"> </w:t>
      </w:r>
      <w:r w:rsidR="00554302">
        <w:t xml:space="preserve">for the </w:t>
      </w:r>
      <w:r>
        <w:t>cancellation timeline</w:t>
      </w:r>
      <w:r w:rsidR="00554302">
        <w:t xml:space="preserve"> is the</w:t>
      </w:r>
      <w:r w:rsidR="007F5E8D">
        <w:t xml:space="preserve"> start of the cancelled MG</w:t>
      </w:r>
      <w:r w:rsidR="00FF3642">
        <w:t xml:space="preserve"> as the baseline.</w:t>
      </w:r>
      <w:bookmarkEnd w:id="20"/>
      <w:r w:rsidR="00554302">
        <w:t xml:space="preserve"> </w:t>
      </w:r>
    </w:p>
    <w:p w14:paraId="09D48B4F" w14:textId="2BBFE181" w:rsidR="007F5E8D" w:rsidRDefault="00FF3642" w:rsidP="00863E0C">
      <w:pPr>
        <w:pStyle w:val="Proposal"/>
        <w:numPr>
          <w:ilvl w:val="1"/>
          <w:numId w:val="1"/>
        </w:numPr>
      </w:pPr>
      <w:bookmarkStart w:id="21" w:name="_Toc159237928"/>
      <w:r>
        <w:t>Discuss further how to calculate the duration of the cancellation timeline.</w:t>
      </w:r>
      <w:bookmarkEnd w:id="21"/>
    </w:p>
    <w:p w14:paraId="1E16A6CF" w14:textId="04592DDB" w:rsidR="00FF3642" w:rsidRDefault="00FF3642" w:rsidP="0083537B">
      <w:pPr>
        <w:pStyle w:val="Proposal"/>
        <w:numPr>
          <w:ilvl w:val="1"/>
          <w:numId w:val="1"/>
        </w:numPr>
      </w:pPr>
      <w:bookmarkStart w:id="22" w:name="_Toc159237929"/>
      <w:r>
        <w:t xml:space="preserve">Discuss further partial cancellation and corresponding </w:t>
      </w:r>
      <w:r w:rsidR="00A161A5">
        <w:t>timeline (i.e., reference and duration)</w:t>
      </w:r>
      <w:bookmarkEnd w:id="22"/>
    </w:p>
    <w:p w14:paraId="029B3320" w14:textId="77777777" w:rsidR="00863E0C" w:rsidRDefault="00863E0C" w:rsidP="00863E0C">
      <w:pPr>
        <w:pStyle w:val="Proposal"/>
        <w:numPr>
          <w:ilvl w:val="0"/>
          <w:numId w:val="0"/>
        </w:numPr>
        <w:ind w:left="1304" w:hanging="1304"/>
      </w:pPr>
    </w:p>
    <w:p w14:paraId="1007AF84" w14:textId="77777777" w:rsidR="00863E0C" w:rsidRDefault="00863E0C" w:rsidP="0083537B">
      <w:pPr>
        <w:pStyle w:val="Proposal"/>
        <w:numPr>
          <w:ilvl w:val="0"/>
          <w:numId w:val="0"/>
        </w:numPr>
        <w:ind w:left="1304" w:hanging="1304"/>
      </w:pPr>
    </w:p>
    <w:p w14:paraId="3EC6578F" w14:textId="1B558089" w:rsidR="00B7389B" w:rsidRDefault="008E04A9" w:rsidP="00B7389B">
      <w:pPr>
        <w:keepNext/>
        <w:jc w:val="center"/>
      </w:pPr>
      <w:r>
        <w:rPr>
          <w:noProof/>
        </w:rPr>
        <w:drawing>
          <wp:inline distT="0" distB="0" distL="0" distR="0" wp14:anchorId="3A30C42A" wp14:editId="527C4ABB">
            <wp:extent cx="3280187" cy="2475368"/>
            <wp:effectExtent l="0" t="0" r="0" b="0"/>
            <wp:docPr id="10" name="Picture 10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screenshot of a computer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47" cy="2494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59CE9" w14:textId="13D04A30" w:rsidR="001065BC" w:rsidRPr="0083537B" w:rsidRDefault="00B7389B" w:rsidP="0083537B">
      <w:pPr>
        <w:pStyle w:val="Caption"/>
        <w:jc w:val="center"/>
      </w:pPr>
      <w:bookmarkStart w:id="23" w:name="_Ref1590139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0734">
        <w:rPr>
          <w:noProof/>
        </w:rPr>
        <w:t>3</w:t>
      </w:r>
      <w:r>
        <w:fldChar w:fldCharType="end"/>
      </w:r>
      <w:bookmarkEnd w:id="23"/>
      <w:r>
        <w:t>:</w:t>
      </w:r>
      <w:r w:rsidR="008330D0">
        <w:t xml:space="preserve"> Cancellation timeline is applicable to the first </w:t>
      </w:r>
      <w:r w:rsidR="00755616">
        <w:t xml:space="preserve">cancellation indication. </w:t>
      </w:r>
      <w:r w:rsidR="00D618DF">
        <w:t xml:space="preserve">Once a </w:t>
      </w:r>
      <w:r w:rsidR="00A54DFE">
        <w:t>MG is indicated cancelled</w:t>
      </w:r>
      <w:r w:rsidR="003544A0">
        <w:t xml:space="preserve"> by PDDCH1</w:t>
      </w:r>
      <w:r w:rsidR="00A54DFE">
        <w:t>, PDCCH</w:t>
      </w:r>
      <w:r w:rsidR="003544A0">
        <w:t>2</w:t>
      </w:r>
      <w:r w:rsidR="00A54DFE">
        <w:t xml:space="preserve"> </w:t>
      </w:r>
      <w:r w:rsidR="00A059B3">
        <w:t xml:space="preserve">with cancellation indication can be received </w:t>
      </w:r>
      <w:r w:rsidR="001E7706">
        <w:t>after the timeline and before</w:t>
      </w:r>
      <w:r w:rsidR="002D6DAC">
        <w:t xml:space="preserve"> </w:t>
      </w:r>
      <w:r w:rsidR="002B631E">
        <w:t xml:space="preserve">the cancelled MG </w:t>
      </w:r>
      <w:r w:rsidR="002D6DAC">
        <w:t>or within the cancelled MG.</w:t>
      </w:r>
      <w:r w:rsidR="002B631E">
        <w:t xml:space="preserve"> This PDCCH can schedule a transmission within the cancelled MG.</w:t>
      </w:r>
    </w:p>
    <w:p w14:paraId="7AAEF5DC" w14:textId="77777777" w:rsidR="001065BC" w:rsidRDefault="001065BC" w:rsidP="001065BC">
      <w:pPr>
        <w:keepNext/>
        <w:jc w:val="center"/>
      </w:pPr>
      <w:r>
        <w:rPr>
          <w:noProof/>
        </w:rPr>
        <w:drawing>
          <wp:inline distT="0" distB="0" distL="0" distR="0" wp14:anchorId="15168658" wp14:editId="655E2972">
            <wp:extent cx="3072275" cy="2528515"/>
            <wp:effectExtent l="0" t="0" r="0" b="0"/>
            <wp:docPr id="7" name="Picture 7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creenshot of a computer screen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102" cy="2553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AED83" w14:textId="0D4483B2" w:rsidR="001065BC" w:rsidRDefault="001065BC" w:rsidP="001065BC">
      <w:pPr>
        <w:pStyle w:val="Caption"/>
        <w:jc w:val="center"/>
      </w:pPr>
      <w:bookmarkStart w:id="24" w:name="_Ref1590161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0734">
        <w:rPr>
          <w:noProof/>
        </w:rPr>
        <w:t>4</w:t>
      </w:r>
      <w:r>
        <w:fldChar w:fldCharType="end"/>
      </w:r>
      <w:bookmarkEnd w:id="24"/>
      <w:r>
        <w:t>:</w:t>
      </w:r>
      <w:r w:rsidR="006D4C0B">
        <w:t xml:space="preserve"> Illustration of partial cancellation of a MG as compared </w:t>
      </w:r>
      <w:r w:rsidR="00A12FFD">
        <w:t xml:space="preserve">to baseline cancellation. In case of </w:t>
      </w:r>
      <w:r w:rsidR="00984089">
        <w:t xml:space="preserve">partial cancellation, the reference point for the cancellation timeline </w:t>
      </w:r>
      <w:r w:rsidR="00A84C50">
        <w:t xml:space="preserve">is advanced within the MG with a duration potentially different than </w:t>
      </w:r>
      <w:r w:rsidR="003215A6">
        <w:t>the one for baseline cancellation.</w:t>
      </w:r>
      <w:r>
        <w:t xml:space="preserve"> </w:t>
      </w:r>
    </w:p>
    <w:p w14:paraId="5E028074" w14:textId="6FE3EEC7" w:rsidR="001065BC" w:rsidRDefault="00661DCC" w:rsidP="0083537B">
      <w:pPr>
        <w:pStyle w:val="Heading3"/>
      </w:pPr>
      <w:r>
        <w:t>2.3.</w:t>
      </w:r>
      <w:r w:rsidR="00CE2D10">
        <w:t>4</w:t>
      </w:r>
      <w:r>
        <w:tab/>
        <w:t>Modes of operation</w:t>
      </w:r>
    </w:p>
    <w:p w14:paraId="32B95FB6" w14:textId="7B25E2BC" w:rsidR="00CE2D10" w:rsidRDefault="002F5344" w:rsidP="00805C4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previous section, we discussed our view on the baseline approach </w:t>
      </w:r>
      <w:r w:rsidR="00C108FF">
        <w:rPr>
          <w:rFonts w:cs="Arial"/>
          <w:lang w:eastAsia="zh-CN"/>
        </w:rPr>
        <w:t xml:space="preserve">for enabling </w:t>
      </w:r>
      <w:r w:rsidR="00C108FF" w:rsidRPr="0083537B">
        <w:rPr>
          <w:rFonts w:cs="Arial"/>
          <w:b/>
          <w:bCs/>
          <w:lang w:eastAsia="zh-CN"/>
        </w:rPr>
        <w:t>dynamic indication for cancellation of MGs</w:t>
      </w:r>
      <w:r w:rsidR="00C108FF">
        <w:rPr>
          <w:rFonts w:cs="Arial"/>
          <w:lang w:eastAsia="zh-CN"/>
        </w:rPr>
        <w:t>.</w:t>
      </w:r>
      <w:r w:rsidR="00E66327">
        <w:rPr>
          <w:rFonts w:cs="Arial"/>
          <w:lang w:eastAsia="zh-CN"/>
        </w:rPr>
        <w:t xml:space="preserve"> </w:t>
      </w:r>
      <w:r w:rsidR="00E92A36">
        <w:rPr>
          <w:rFonts w:cs="Arial"/>
          <w:lang w:eastAsia="zh-CN"/>
        </w:rPr>
        <w:t xml:space="preserve">We would like to discuss in this section </w:t>
      </w:r>
      <w:r w:rsidR="00262D55">
        <w:rPr>
          <w:rFonts w:cs="Arial"/>
          <w:lang w:eastAsia="zh-CN"/>
        </w:rPr>
        <w:t xml:space="preserve">additional considerations </w:t>
      </w:r>
      <w:r w:rsidR="005246C7">
        <w:rPr>
          <w:rFonts w:cs="Arial"/>
          <w:lang w:eastAsia="zh-CN"/>
        </w:rPr>
        <w:t xml:space="preserve">with respect to practical operations </w:t>
      </w:r>
      <w:r w:rsidR="00262D55">
        <w:rPr>
          <w:rFonts w:cs="Arial"/>
          <w:lang w:eastAsia="zh-CN"/>
        </w:rPr>
        <w:t xml:space="preserve">that could be beneficial for overall </w:t>
      </w:r>
      <w:r w:rsidR="00CB1501">
        <w:rPr>
          <w:rFonts w:cs="Arial"/>
          <w:lang w:eastAsia="zh-CN"/>
        </w:rPr>
        <w:t>design of the feature.</w:t>
      </w:r>
    </w:p>
    <w:p w14:paraId="2A75BB21" w14:textId="73A4E891" w:rsidR="00262D55" w:rsidRPr="00F14F1C" w:rsidRDefault="00E905D8" w:rsidP="00805C47">
      <w:pPr>
        <w:rPr>
          <w:rFonts w:cs="Arial"/>
          <w:szCs w:val="20"/>
          <w:lang w:eastAsia="zh-CN"/>
        </w:rPr>
      </w:pPr>
      <w:r>
        <w:rPr>
          <w:rFonts w:cs="Arial"/>
          <w:lang w:eastAsia="zh-CN"/>
        </w:rPr>
        <w:t xml:space="preserve">When a UE is configured with MGs, </w:t>
      </w:r>
      <w:r w:rsidR="00CD437B">
        <w:rPr>
          <w:rFonts w:cs="Arial"/>
          <w:lang w:eastAsia="zh-CN"/>
        </w:rPr>
        <w:t xml:space="preserve">depends on the conditions the UE experiences, </w:t>
      </w:r>
      <w:r w:rsidR="002956DD">
        <w:rPr>
          <w:rFonts w:cs="Arial"/>
          <w:lang w:eastAsia="zh-CN"/>
        </w:rPr>
        <w:t xml:space="preserve">the </w:t>
      </w:r>
      <w:r w:rsidR="00E86DB4">
        <w:rPr>
          <w:rFonts w:cs="Arial"/>
          <w:lang w:eastAsia="zh-CN"/>
        </w:rPr>
        <w:t>UE may not nee</w:t>
      </w:r>
      <w:r w:rsidR="00A23765">
        <w:rPr>
          <w:rFonts w:cs="Arial"/>
          <w:lang w:eastAsia="zh-CN"/>
        </w:rPr>
        <w:t>d to perform</w:t>
      </w:r>
      <w:r w:rsidR="002276D8">
        <w:rPr>
          <w:rFonts w:cs="Arial"/>
          <w:lang w:eastAsia="zh-CN"/>
        </w:rPr>
        <w:t xml:space="preserve"> measurement and report the corresponding results. For example, as shown </w:t>
      </w:r>
      <w:r w:rsidR="005246C7">
        <w:rPr>
          <w:rFonts w:cs="Arial"/>
          <w:lang w:eastAsia="zh-CN"/>
        </w:rPr>
        <w:t xml:space="preserve">in </w:t>
      </w:r>
      <w:r w:rsidR="005246C7">
        <w:rPr>
          <w:rFonts w:cs="Arial"/>
          <w:lang w:eastAsia="zh-CN"/>
        </w:rPr>
        <w:fldChar w:fldCharType="begin"/>
      </w:r>
      <w:r w:rsidR="005246C7">
        <w:rPr>
          <w:rFonts w:cs="Arial"/>
          <w:lang w:eastAsia="zh-CN"/>
        </w:rPr>
        <w:instrText xml:space="preserve"> REF _Ref159021781 \h </w:instrText>
      </w:r>
      <w:r w:rsidR="005246C7">
        <w:rPr>
          <w:rFonts w:cs="Arial"/>
          <w:lang w:eastAsia="zh-CN"/>
        </w:rPr>
      </w:r>
      <w:r w:rsidR="005246C7">
        <w:rPr>
          <w:rFonts w:cs="Arial"/>
          <w:lang w:eastAsia="zh-CN"/>
        </w:rPr>
        <w:fldChar w:fldCharType="separate"/>
      </w:r>
      <w:r w:rsidR="009E0734">
        <w:t xml:space="preserve">Figure </w:t>
      </w:r>
      <w:r w:rsidR="009E0734">
        <w:rPr>
          <w:noProof/>
        </w:rPr>
        <w:t>5</w:t>
      </w:r>
      <w:r w:rsidR="005246C7">
        <w:rPr>
          <w:rFonts w:cs="Arial"/>
          <w:lang w:eastAsia="zh-CN"/>
        </w:rPr>
        <w:fldChar w:fldCharType="end"/>
      </w:r>
      <w:r w:rsidR="002276D8">
        <w:rPr>
          <w:rFonts w:cs="Arial"/>
          <w:lang w:eastAsia="zh-CN"/>
        </w:rPr>
        <w:t xml:space="preserve">, the MGs </w:t>
      </w:r>
      <w:r w:rsidR="00094D01">
        <w:rPr>
          <w:rFonts w:cs="Arial"/>
          <w:lang w:eastAsia="zh-CN"/>
        </w:rPr>
        <w:t xml:space="preserve">for </w:t>
      </w:r>
      <w:r w:rsidR="00E921F9">
        <w:rPr>
          <w:rFonts w:cs="Arial"/>
          <w:lang w:eastAsia="zh-CN"/>
        </w:rPr>
        <w:t xml:space="preserve">UEs in cell center </w:t>
      </w:r>
      <w:r w:rsidR="00382213">
        <w:rPr>
          <w:rFonts w:cs="Arial"/>
          <w:lang w:eastAsia="zh-CN"/>
        </w:rPr>
        <w:t xml:space="preserve">quite often </w:t>
      </w:r>
      <w:r w:rsidR="00853B10">
        <w:rPr>
          <w:rFonts w:cs="Arial"/>
          <w:lang w:eastAsia="zh-CN"/>
        </w:rPr>
        <w:t xml:space="preserve">end up </w:t>
      </w:r>
      <w:r w:rsidR="00BD5A5C">
        <w:rPr>
          <w:rFonts w:cs="Arial"/>
          <w:lang w:eastAsia="zh-CN"/>
        </w:rPr>
        <w:t>being</w:t>
      </w:r>
      <w:r w:rsidR="00853B10">
        <w:rPr>
          <w:rFonts w:cs="Arial"/>
          <w:lang w:eastAsia="zh-CN"/>
        </w:rPr>
        <w:t xml:space="preserve"> </w:t>
      </w:r>
      <w:r w:rsidR="00BD5A5C">
        <w:rPr>
          <w:rFonts w:cs="Arial"/>
          <w:lang w:eastAsia="zh-CN"/>
        </w:rPr>
        <w:t>under-utilized</w:t>
      </w:r>
      <w:r w:rsidR="00023E15">
        <w:rPr>
          <w:rFonts w:cs="Arial"/>
          <w:lang w:eastAsia="zh-CN"/>
        </w:rPr>
        <w:t xml:space="preserve"> as </w:t>
      </w:r>
      <w:r w:rsidR="00382213">
        <w:rPr>
          <w:rFonts w:cs="Arial"/>
          <w:lang w:eastAsia="zh-CN"/>
        </w:rPr>
        <w:t>opposed</w:t>
      </w:r>
      <w:r w:rsidR="00023E15">
        <w:rPr>
          <w:rFonts w:cs="Arial"/>
          <w:lang w:eastAsia="zh-CN"/>
        </w:rPr>
        <w:t xml:space="preserve"> to the cell edge UEs. </w:t>
      </w:r>
      <w:r w:rsidR="00AB162E">
        <w:rPr>
          <w:rFonts w:cs="Arial"/>
          <w:lang w:eastAsia="zh-CN"/>
        </w:rPr>
        <w:t>In other words, we can roughly</w:t>
      </w:r>
      <w:r w:rsidR="00D67D25">
        <w:rPr>
          <w:rFonts w:cs="Arial"/>
          <w:lang w:eastAsia="zh-CN"/>
        </w:rPr>
        <w:t xml:space="preserve"> </w:t>
      </w:r>
      <w:r w:rsidR="00770B78">
        <w:rPr>
          <w:rFonts w:cs="Arial"/>
          <w:lang w:eastAsia="zh-CN"/>
        </w:rPr>
        <w:t>observe two modes of operations:</w:t>
      </w:r>
    </w:p>
    <w:p w14:paraId="5150C1B0" w14:textId="3C917702" w:rsidR="00243076" w:rsidRPr="0083537B" w:rsidRDefault="00243076" w:rsidP="00F14F1C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zh-CN"/>
        </w:rPr>
      </w:pPr>
      <w:r w:rsidRPr="00770B78">
        <w:rPr>
          <w:rFonts w:ascii="Arial" w:hAnsi="Arial" w:cs="Arial"/>
          <w:sz w:val="20"/>
          <w:szCs w:val="20"/>
          <w:lang w:eastAsia="zh-CN"/>
        </w:rPr>
        <w:t xml:space="preserve">Mode 1: </w:t>
      </w:r>
      <w:r w:rsidR="00DC5C15">
        <w:rPr>
          <w:rFonts w:ascii="Arial" w:hAnsi="Arial" w:cs="Arial"/>
          <w:sz w:val="20"/>
          <w:szCs w:val="20"/>
          <w:lang w:val="en-US" w:eastAsia="zh-CN"/>
        </w:rPr>
        <w:t xml:space="preserve">Higher </w:t>
      </w:r>
      <w:r w:rsidR="00F228D1">
        <w:rPr>
          <w:rFonts w:ascii="Arial" w:hAnsi="Arial" w:cs="Arial"/>
          <w:sz w:val="20"/>
          <w:szCs w:val="20"/>
          <w:lang w:val="en-US" w:eastAsia="zh-CN"/>
        </w:rPr>
        <w:t xml:space="preserve">rate of </w:t>
      </w:r>
      <w:r w:rsidR="00DC5C15">
        <w:rPr>
          <w:rFonts w:ascii="Arial" w:hAnsi="Arial" w:cs="Arial"/>
          <w:sz w:val="20"/>
          <w:szCs w:val="20"/>
          <w:lang w:val="en-US" w:eastAsia="zh-CN"/>
        </w:rPr>
        <w:t>utilization of MGs for RRM measurements</w:t>
      </w:r>
    </w:p>
    <w:p w14:paraId="1B570193" w14:textId="2FCB13EE" w:rsidR="00F14F1C" w:rsidRPr="0083537B" w:rsidRDefault="00F14F1C" w:rsidP="00F14F1C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zh-CN"/>
        </w:rPr>
      </w:pPr>
      <w:r w:rsidRPr="0083537B">
        <w:rPr>
          <w:rFonts w:ascii="Arial" w:hAnsi="Arial" w:cs="Arial"/>
          <w:sz w:val="20"/>
          <w:szCs w:val="20"/>
          <w:lang w:val="en-US" w:eastAsia="zh-CN"/>
        </w:rPr>
        <w:t>Mode 2:</w:t>
      </w:r>
      <w:r w:rsidR="00F228D1">
        <w:rPr>
          <w:rFonts w:ascii="Arial" w:hAnsi="Arial" w:cs="Arial"/>
          <w:sz w:val="20"/>
          <w:szCs w:val="20"/>
          <w:lang w:val="en-US" w:eastAsia="zh-CN"/>
        </w:rPr>
        <w:t xml:space="preserve"> Lower rate of utilization of MGs for RRM measurements</w:t>
      </w:r>
    </w:p>
    <w:p w14:paraId="04EF043F" w14:textId="77777777" w:rsidR="00F14F1C" w:rsidRDefault="00F14F1C" w:rsidP="00F14F1C">
      <w:pPr>
        <w:pStyle w:val="ListParagraph"/>
        <w:rPr>
          <w:rFonts w:cs="Arial"/>
          <w:lang w:eastAsia="zh-CN"/>
        </w:rPr>
      </w:pPr>
    </w:p>
    <w:p w14:paraId="074AF787" w14:textId="41656D94" w:rsidR="00770B78" w:rsidRDefault="00770B78" w:rsidP="00770B78">
      <w:pPr>
        <w:pStyle w:val="ListParagraph"/>
        <w:ind w:left="0"/>
        <w:rPr>
          <w:rFonts w:ascii="Arial" w:hAnsi="Arial" w:cs="Arial"/>
          <w:sz w:val="20"/>
          <w:szCs w:val="20"/>
          <w:lang w:val="en-US" w:eastAsia="zh-CN"/>
        </w:rPr>
      </w:pPr>
      <w:r w:rsidRPr="0083537B">
        <w:rPr>
          <w:rFonts w:ascii="Arial" w:hAnsi="Arial" w:cs="Arial"/>
          <w:sz w:val="20"/>
          <w:szCs w:val="20"/>
          <w:lang w:val="en-US" w:eastAsia="zh-CN"/>
        </w:rPr>
        <w:t xml:space="preserve">This observation hints </w:t>
      </w:r>
      <w:r w:rsidR="008D5504">
        <w:rPr>
          <w:rFonts w:ascii="Arial" w:hAnsi="Arial" w:cs="Arial"/>
          <w:sz w:val="20"/>
          <w:szCs w:val="20"/>
          <w:lang w:val="en-US" w:eastAsia="zh-CN"/>
        </w:rPr>
        <w:t xml:space="preserve">that </w:t>
      </w:r>
      <w:r w:rsidR="006E2E68">
        <w:rPr>
          <w:rFonts w:ascii="Arial" w:hAnsi="Arial" w:cs="Arial"/>
          <w:sz w:val="20"/>
          <w:szCs w:val="20"/>
          <w:lang w:val="en-US" w:eastAsia="zh-CN"/>
        </w:rPr>
        <w:t xml:space="preserve">for </w:t>
      </w:r>
      <w:r w:rsidR="00270906">
        <w:rPr>
          <w:rFonts w:ascii="Arial" w:hAnsi="Arial" w:cs="Arial"/>
          <w:sz w:val="20"/>
          <w:szCs w:val="20"/>
          <w:lang w:val="en-US" w:eastAsia="zh-CN"/>
        </w:rPr>
        <w:t xml:space="preserve">operation scenarios </w:t>
      </w:r>
      <w:proofErr w:type="gramStart"/>
      <w:r w:rsidR="00480D00">
        <w:rPr>
          <w:rFonts w:ascii="Arial" w:hAnsi="Arial" w:cs="Arial"/>
          <w:sz w:val="20"/>
          <w:szCs w:val="20"/>
          <w:lang w:val="en-US" w:eastAsia="zh-CN"/>
        </w:rPr>
        <w:t>similar to</w:t>
      </w:r>
      <w:proofErr w:type="gramEnd"/>
      <w:r w:rsidR="00480D00">
        <w:rPr>
          <w:rFonts w:ascii="Arial" w:hAnsi="Arial" w:cs="Arial"/>
          <w:sz w:val="20"/>
          <w:szCs w:val="20"/>
          <w:lang w:val="en-US" w:eastAsia="zh-CN"/>
        </w:rPr>
        <w:t xml:space="preserve"> Mode 1, </w:t>
      </w:r>
      <w:r w:rsidR="00A47559">
        <w:rPr>
          <w:rFonts w:ascii="Arial" w:hAnsi="Arial" w:cs="Arial"/>
          <w:sz w:val="20"/>
          <w:szCs w:val="20"/>
          <w:lang w:val="en-US" w:eastAsia="zh-CN"/>
        </w:rPr>
        <w:t xml:space="preserve">it is </w:t>
      </w:r>
      <w:r w:rsidR="0094011A">
        <w:rPr>
          <w:rFonts w:ascii="Arial" w:hAnsi="Arial" w:cs="Arial"/>
          <w:sz w:val="20"/>
          <w:szCs w:val="20"/>
          <w:lang w:val="en-US" w:eastAsia="zh-CN"/>
        </w:rPr>
        <w:t>reasonable to assume that the configured MGs are generally used for RRM purposes and can be occasionally cancelled to serve traffic</w:t>
      </w:r>
      <w:r w:rsidR="00D46438">
        <w:rPr>
          <w:rFonts w:ascii="Arial" w:hAnsi="Arial" w:cs="Arial"/>
          <w:sz w:val="20"/>
          <w:szCs w:val="20"/>
          <w:lang w:val="en-US" w:eastAsia="zh-CN"/>
        </w:rPr>
        <w:t xml:space="preserve">, as we </w:t>
      </w:r>
      <w:r w:rsidR="00E95C61">
        <w:rPr>
          <w:rFonts w:ascii="Arial" w:hAnsi="Arial" w:cs="Arial"/>
          <w:sz w:val="20"/>
          <w:szCs w:val="20"/>
          <w:lang w:val="en-US" w:eastAsia="zh-CN"/>
        </w:rPr>
        <w:t xml:space="preserve">previously </w:t>
      </w:r>
      <w:r w:rsidR="00D46438">
        <w:rPr>
          <w:rFonts w:ascii="Arial" w:hAnsi="Arial" w:cs="Arial"/>
          <w:sz w:val="20"/>
          <w:szCs w:val="20"/>
          <w:lang w:val="en-US" w:eastAsia="zh-CN"/>
        </w:rPr>
        <w:t>discussed as the baseline approach.</w:t>
      </w:r>
    </w:p>
    <w:p w14:paraId="43391C98" w14:textId="39E51878" w:rsidR="00E4338F" w:rsidRDefault="00D46438" w:rsidP="00E4338F">
      <w:pPr>
        <w:pStyle w:val="ListParagraph"/>
        <w:ind w:left="0"/>
        <w:rPr>
          <w:rFonts w:ascii="Arial" w:hAnsi="Arial" w:cs="Arial"/>
          <w:sz w:val="20"/>
          <w:szCs w:val="20"/>
          <w:lang w:val="en-US" w:eastAsia="zh-CN"/>
        </w:rPr>
      </w:pPr>
      <w:r>
        <w:rPr>
          <w:rFonts w:ascii="Arial" w:hAnsi="Arial" w:cs="Arial"/>
          <w:sz w:val="20"/>
          <w:szCs w:val="20"/>
          <w:lang w:val="en-US" w:eastAsia="zh-CN"/>
        </w:rPr>
        <w:t>However, the UE can experienc</w:t>
      </w:r>
      <w:r w:rsidR="00652096">
        <w:rPr>
          <w:rFonts w:ascii="Arial" w:hAnsi="Arial" w:cs="Arial"/>
          <w:sz w:val="20"/>
          <w:szCs w:val="20"/>
          <w:lang w:val="en-US" w:eastAsia="zh-CN"/>
        </w:rPr>
        <w:t>e</w:t>
      </w:r>
      <w:r>
        <w:rPr>
          <w:rFonts w:ascii="Arial" w:hAnsi="Arial" w:cs="Arial"/>
          <w:sz w:val="20"/>
          <w:szCs w:val="20"/>
          <w:lang w:val="en-US" w:eastAsia="zh-CN"/>
        </w:rPr>
        <w:t xml:space="preserve"> scenarios </w:t>
      </w:r>
      <w:proofErr w:type="gramStart"/>
      <w:r>
        <w:rPr>
          <w:rFonts w:ascii="Arial" w:hAnsi="Arial" w:cs="Arial"/>
          <w:sz w:val="20"/>
          <w:szCs w:val="20"/>
          <w:lang w:val="en-US" w:eastAsia="zh-CN"/>
        </w:rPr>
        <w:t>similar to</w:t>
      </w:r>
      <w:proofErr w:type="gramEnd"/>
      <w:r>
        <w:rPr>
          <w:rFonts w:ascii="Arial" w:hAnsi="Arial" w:cs="Arial"/>
          <w:sz w:val="20"/>
          <w:szCs w:val="20"/>
          <w:lang w:val="en-US" w:eastAsia="zh-CN"/>
        </w:rPr>
        <w:t xml:space="preserve"> Mode 2, or </w:t>
      </w:r>
      <w:r w:rsidR="00652096">
        <w:rPr>
          <w:rFonts w:ascii="Arial" w:hAnsi="Arial" w:cs="Arial"/>
          <w:sz w:val="20"/>
          <w:szCs w:val="20"/>
          <w:lang w:val="en-US" w:eastAsia="zh-CN"/>
        </w:rPr>
        <w:t>due to mobility or changes in channel condition</w:t>
      </w:r>
      <w:r w:rsidR="00163B0A">
        <w:rPr>
          <w:rFonts w:ascii="Arial" w:hAnsi="Arial" w:cs="Arial"/>
          <w:sz w:val="20"/>
          <w:szCs w:val="20"/>
          <w:lang w:val="en-US" w:eastAsia="zh-CN"/>
        </w:rPr>
        <w:t xml:space="preserve">s </w:t>
      </w:r>
      <w:r w:rsidR="00CA15B9">
        <w:rPr>
          <w:rFonts w:ascii="Arial" w:hAnsi="Arial" w:cs="Arial"/>
          <w:sz w:val="20"/>
          <w:szCs w:val="20"/>
          <w:lang w:val="en-US" w:eastAsia="zh-CN"/>
        </w:rPr>
        <w:t xml:space="preserve">the UE can </w:t>
      </w:r>
      <w:r w:rsidR="00AF6F9E">
        <w:rPr>
          <w:rFonts w:ascii="Arial" w:hAnsi="Arial" w:cs="Arial"/>
          <w:sz w:val="20"/>
          <w:szCs w:val="20"/>
          <w:lang w:val="en-US" w:eastAsia="zh-CN"/>
        </w:rPr>
        <w:t xml:space="preserve">experience </w:t>
      </w:r>
      <w:r w:rsidR="00163B0A">
        <w:rPr>
          <w:rFonts w:ascii="Arial" w:hAnsi="Arial" w:cs="Arial"/>
          <w:sz w:val="20"/>
          <w:szCs w:val="20"/>
          <w:lang w:val="en-US" w:eastAsia="zh-CN"/>
        </w:rPr>
        <w:t>a</w:t>
      </w:r>
      <w:r w:rsidR="00652096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D56D3B">
        <w:rPr>
          <w:rFonts w:ascii="Arial" w:hAnsi="Arial" w:cs="Arial"/>
          <w:sz w:val="20"/>
          <w:szCs w:val="20"/>
          <w:lang w:val="en-US" w:eastAsia="zh-CN"/>
        </w:rPr>
        <w:t>trans</w:t>
      </w:r>
      <w:r w:rsidR="00163B0A">
        <w:rPr>
          <w:rFonts w:ascii="Arial" w:hAnsi="Arial" w:cs="Arial"/>
          <w:sz w:val="20"/>
          <w:szCs w:val="20"/>
          <w:lang w:val="en-US" w:eastAsia="zh-CN"/>
        </w:rPr>
        <w:t>ition from</w:t>
      </w:r>
      <w:r w:rsidR="00D56D3B">
        <w:rPr>
          <w:rFonts w:ascii="Arial" w:hAnsi="Arial" w:cs="Arial"/>
          <w:sz w:val="20"/>
          <w:szCs w:val="20"/>
          <w:lang w:val="en-US" w:eastAsia="zh-CN"/>
        </w:rPr>
        <w:t xml:space="preserve"> Mode 1 to Mode 2. </w:t>
      </w:r>
      <w:r w:rsidR="00860E5C">
        <w:rPr>
          <w:rFonts w:ascii="Arial" w:hAnsi="Arial" w:cs="Arial"/>
          <w:sz w:val="20"/>
          <w:szCs w:val="20"/>
          <w:lang w:val="en-US" w:eastAsia="zh-CN"/>
        </w:rPr>
        <w:t>In this case</w:t>
      </w:r>
      <w:r w:rsidR="00011513">
        <w:rPr>
          <w:rFonts w:ascii="Arial" w:hAnsi="Arial" w:cs="Arial"/>
          <w:sz w:val="20"/>
          <w:szCs w:val="20"/>
          <w:lang w:val="en-US" w:eastAsia="zh-CN"/>
        </w:rPr>
        <w:t xml:space="preserve">, </w:t>
      </w:r>
      <w:r w:rsidR="00E4338F">
        <w:rPr>
          <w:rFonts w:ascii="Arial" w:hAnsi="Arial" w:cs="Arial"/>
          <w:sz w:val="20"/>
          <w:szCs w:val="20"/>
          <w:lang w:val="en-US" w:eastAsia="zh-CN"/>
        </w:rPr>
        <w:t xml:space="preserve">it is reasonable to assume that the configured MGs are generally used </w:t>
      </w:r>
      <w:r w:rsidR="00DB1081">
        <w:rPr>
          <w:rFonts w:ascii="Arial" w:hAnsi="Arial" w:cs="Arial"/>
          <w:sz w:val="20"/>
          <w:szCs w:val="20"/>
          <w:lang w:val="en-US" w:eastAsia="zh-CN"/>
        </w:rPr>
        <w:t>to serve the traffic an</w:t>
      </w:r>
      <w:r w:rsidR="00820B2B">
        <w:rPr>
          <w:rFonts w:ascii="Arial" w:hAnsi="Arial" w:cs="Arial"/>
          <w:sz w:val="20"/>
          <w:szCs w:val="20"/>
          <w:lang w:val="en-US" w:eastAsia="zh-CN"/>
        </w:rPr>
        <w:t>d</w:t>
      </w:r>
      <w:r w:rsidR="00DB1081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1D0567">
        <w:rPr>
          <w:rFonts w:ascii="Arial" w:hAnsi="Arial" w:cs="Arial"/>
          <w:sz w:val="20"/>
          <w:szCs w:val="20"/>
          <w:lang w:val="en-US" w:eastAsia="zh-CN"/>
        </w:rPr>
        <w:t>can occasionally</w:t>
      </w:r>
      <w:r w:rsidR="00320D78">
        <w:rPr>
          <w:rFonts w:ascii="Arial" w:hAnsi="Arial" w:cs="Arial"/>
          <w:sz w:val="20"/>
          <w:szCs w:val="20"/>
          <w:lang w:val="en-US" w:eastAsia="zh-CN"/>
        </w:rPr>
        <w:t xml:space="preserve"> be</w:t>
      </w:r>
      <w:r w:rsidR="001D0567">
        <w:rPr>
          <w:rFonts w:ascii="Arial" w:hAnsi="Arial" w:cs="Arial"/>
          <w:sz w:val="20"/>
          <w:szCs w:val="20"/>
          <w:lang w:val="en-US" w:eastAsia="zh-CN"/>
        </w:rPr>
        <w:t xml:space="preserve"> used </w:t>
      </w:r>
      <w:r w:rsidR="00E4338F">
        <w:rPr>
          <w:rFonts w:ascii="Arial" w:hAnsi="Arial" w:cs="Arial"/>
          <w:sz w:val="20"/>
          <w:szCs w:val="20"/>
          <w:lang w:val="en-US" w:eastAsia="zh-CN"/>
        </w:rPr>
        <w:t>for RRM purposes</w:t>
      </w:r>
      <w:r w:rsidR="001D0567">
        <w:rPr>
          <w:rFonts w:ascii="Arial" w:hAnsi="Arial" w:cs="Arial"/>
          <w:sz w:val="20"/>
          <w:szCs w:val="20"/>
          <w:lang w:val="en-US" w:eastAsia="zh-CN"/>
        </w:rPr>
        <w:t>.</w:t>
      </w:r>
      <w:r w:rsidR="00D67364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216154">
        <w:rPr>
          <w:rFonts w:ascii="Arial" w:hAnsi="Arial" w:cs="Arial"/>
          <w:sz w:val="20"/>
          <w:szCs w:val="20"/>
          <w:lang w:val="en-US" w:eastAsia="zh-CN"/>
        </w:rPr>
        <w:t xml:space="preserve">This is accomplished by </w:t>
      </w:r>
      <w:r w:rsidR="005A0111">
        <w:rPr>
          <w:rFonts w:ascii="Arial" w:hAnsi="Arial" w:cs="Arial"/>
          <w:sz w:val="20"/>
          <w:szCs w:val="20"/>
          <w:lang w:val="en-US" w:eastAsia="zh-CN"/>
        </w:rPr>
        <w:t>cancelling</w:t>
      </w:r>
      <w:r w:rsidR="00A03FC2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7F3022">
        <w:rPr>
          <w:rFonts w:ascii="Arial" w:hAnsi="Arial" w:cs="Arial"/>
          <w:sz w:val="20"/>
          <w:szCs w:val="20"/>
          <w:lang w:val="en-US" w:eastAsia="zh-CN"/>
        </w:rPr>
        <w:t xml:space="preserve">the </w:t>
      </w:r>
      <w:r w:rsidR="00A03FC2">
        <w:rPr>
          <w:rFonts w:ascii="Arial" w:hAnsi="Arial" w:cs="Arial"/>
          <w:sz w:val="20"/>
          <w:szCs w:val="20"/>
          <w:lang w:val="en-US" w:eastAsia="zh-CN"/>
        </w:rPr>
        <w:t xml:space="preserve">MGs </w:t>
      </w:r>
      <w:r w:rsidR="008E37AE">
        <w:rPr>
          <w:rFonts w:ascii="Arial" w:hAnsi="Arial" w:cs="Arial"/>
          <w:sz w:val="20"/>
          <w:szCs w:val="20"/>
          <w:lang w:val="en-US" w:eastAsia="zh-CN"/>
        </w:rPr>
        <w:t>(</w:t>
      </w:r>
      <w:r w:rsidR="0080116E">
        <w:rPr>
          <w:rFonts w:ascii="Arial" w:hAnsi="Arial" w:cs="Arial"/>
          <w:sz w:val="20"/>
          <w:szCs w:val="20"/>
          <w:lang w:val="en-US" w:eastAsia="zh-CN"/>
        </w:rPr>
        <w:t xml:space="preserve">as a default assumption by configuration or </w:t>
      </w:r>
      <w:r w:rsidR="002B1AE2">
        <w:rPr>
          <w:rFonts w:ascii="Arial" w:hAnsi="Arial" w:cs="Arial"/>
          <w:sz w:val="20"/>
          <w:szCs w:val="20"/>
          <w:lang w:val="en-US" w:eastAsia="zh-CN"/>
        </w:rPr>
        <w:t xml:space="preserve">MAC CE command </w:t>
      </w:r>
      <w:r w:rsidR="00B81F8B">
        <w:rPr>
          <w:rFonts w:ascii="Arial" w:hAnsi="Arial" w:cs="Arial"/>
          <w:sz w:val="20"/>
          <w:szCs w:val="20"/>
          <w:lang w:val="en-US" w:eastAsia="zh-CN"/>
        </w:rPr>
        <w:t>similar o</w:t>
      </w:r>
      <w:r w:rsidR="00FE2B49">
        <w:rPr>
          <w:rFonts w:ascii="Arial" w:hAnsi="Arial" w:cs="Arial"/>
          <w:sz w:val="20"/>
          <w:szCs w:val="20"/>
          <w:lang w:val="en-US" w:eastAsia="zh-CN"/>
        </w:rPr>
        <w:t>f</w:t>
      </w:r>
      <w:r w:rsidR="00B81F8B">
        <w:rPr>
          <w:rFonts w:ascii="Arial" w:hAnsi="Arial" w:cs="Arial"/>
          <w:sz w:val="20"/>
          <w:szCs w:val="20"/>
          <w:lang w:val="en-US" w:eastAsia="zh-CN"/>
        </w:rPr>
        <w:t xml:space="preserve"> the positioning MG framework)</w:t>
      </w:r>
      <w:r w:rsidR="00342B28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A356FD">
        <w:rPr>
          <w:rFonts w:ascii="Arial" w:hAnsi="Arial" w:cs="Arial"/>
          <w:sz w:val="20"/>
          <w:szCs w:val="20"/>
          <w:lang w:val="en-US" w:eastAsia="zh-CN"/>
        </w:rPr>
        <w:t xml:space="preserve">and </w:t>
      </w:r>
      <w:r w:rsidR="001E308E">
        <w:rPr>
          <w:rFonts w:ascii="Arial" w:hAnsi="Arial" w:cs="Arial"/>
          <w:sz w:val="20"/>
          <w:szCs w:val="20"/>
          <w:lang w:val="en-US" w:eastAsia="zh-CN"/>
        </w:rPr>
        <w:t>utilizing</w:t>
      </w:r>
      <w:r w:rsidR="00A356FD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C7423A">
        <w:rPr>
          <w:rFonts w:ascii="Arial" w:hAnsi="Arial" w:cs="Arial"/>
          <w:sz w:val="20"/>
          <w:szCs w:val="20"/>
          <w:lang w:val="en-US" w:eastAsia="zh-CN"/>
        </w:rPr>
        <w:t xml:space="preserve">the </w:t>
      </w:r>
      <w:r w:rsidR="00A356FD" w:rsidRPr="0083537B">
        <w:rPr>
          <w:rFonts w:ascii="Arial" w:hAnsi="Arial" w:cs="Arial"/>
          <w:b/>
          <w:bCs/>
          <w:sz w:val="20"/>
          <w:szCs w:val="20"/>
          <w:lang w:val="en-US" w:eastAsia="zh-CN"/>
        </w:rPr>
        <w:t>dynamic indication</w:t>
      </w:r>
      <w:r w:rsidR="00976899" w:rsidRPr="0083537B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r w:rsidR="00902A7B" w:rsidRPr="0083537B">
        <w:rPr>
          <w:rFonts w:ascii="Arial" w:hAnsi="Arial" w:cs="Arial"/>
          <w:b/>
          <w:bCs/>
          <w:sz w:val="20"/>
          <w:szCs w:val="20"/>
          <w:lang w:val="en-US" w:eastAsia="zh-CN"/>
        </w:rPr>
        <w:t>for activation of</w:t>
      </w:r>
      <w:r w:rsidR="00FE2B49" w:rsidRPr="0083537B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MG</w:t>
      </w:r>
      <w:r w:rsidR="00902A7B" w:rsidRPr="0083537B">
        <w:rPr>
          <w:rFonts w:ascii="Arial" w:hAnsi="Arial" w:cs="Arial"/>
          <w:b/>
          <w:bCs/>
          <w:sz w:val="20"/>
          <w:szCs w:val="20"/>
          <w:lang w:val="en-US" w:eastAsia="zh-CN"/>
        </w:rPr>
        <w:t>s</w:t>
      </w:r>
      <w:r w:rsidR="004F0D00">
        <w:rPr>
          <w:rFonts w:ascii="Arial" w:hAnsi="Arial" w:cs="Arial"/>
          <w:sz w:val="20"/>
          <w:szCs w:val="20"/>
          <w:lang w:val="en-US" w:eastAsia="zh-CN"/>
        </w:rPr>
        <w:t>.</w:t>
      </w:r>
    </w:p>
    <w:p w14:paraId="699A623D" w14:textId="010AC964" w:rsidR="00D46438" w:rsidRPr="0083537B" w:rsidRDefault="00D46438" w:rsidP="0083537B">
      <w:pPr>
        <w:pStyle w:val="ListParagraph"/>
        <w:ind w:left="0"/>
        <w:rPr>
          <w:rFonts w:ascii="Arial" w:hAnsi="Arial" w:cs="Arial"/>
          <w:sz w:val="20"/>
          <w:szCs w:val="20"/>
          <w:lang w:val="en-US" w:eastAsia="zh-CN"/>
        </w:rPr>
      </w:pPr>
    </w:p>
    <w:p w14:paraId="588CC3F2" w14:textId="7B1625EE" w:rsidR="00FC4653" w:rsidRPr="00D65DB8" w:rsidRDefault="00976899" w:rsidP="00805C47">
      <w:pPr>
        <w:rPr>
          <w:rFonts w:cs="Arial"/>
          <w:szCs w:val="20"/>
          <w:lang w:eastAsia="zh-CN"/>
        </w:rPr>
      </w:pPr>
      <w:r w:rsidRPr="00D65DB8">
        <w:rPr>
          <w:rFonts w:cs="Arial"/>
          <w:szCs w:val="20"/>
          <w:lang w:eastAsia="zh-CN"/>
        </w:rPr>
        <w:t xml:space="preserve">In other words, </w:t>
      </w:r>
      <w:r w:rsidR="00B45BDB" w:rsidRPr="00D65DB8">
        <w:rPr>
          <w:rFonts w:cs="Arial"/>
          <w:szCs w:val="20"/>
          <w:lang w:eastAsia="zh-CN"/>
        </w:rPr>
        <w:t>two</w:t>
      </w:r>
      <w:r w:rsidR="00021BA5" w:rsidRPr="00D65DB8">
        <w:rPr>
          <w:rFonts w:cs="Arial"/>
          <w:szCs w:val="20"/>
          <w:lang w:eastAsia="zh-CN"/>
        </w:rPr>
        <w:t xml:space="preserve"> </w:t>
      </w:r>
      <w:r w:rsidR="00B45BDB" w:rsidRPr="00D65DB8">
        <w:rPr>
          <w:rFonts w:cs="Arial"/>
          <w:szCs w:val="20"/>
          <w:lang w:eastAsia="zh-CN"/>
        </w:rPr>
        <w:t xml:space="preserve">approaches for </w:t>
      </w:r>
      <w:r w:rsidR="00BA41BD" w:rsidRPr="00D65DB8">
        <w:rPr>
          <w:rFonts w:cs="Arial"/>
          <w:szCs w:val="20"/>
          <w:lang w:eastAsia="zh-CN"/>
        </w:rPr>
        <w:t xml:space="preserve">DCI-based dynamically controlled </w:t>
      </w:r>
      <w:r w:rsidR="00ED42AB" w:rsidRPr="00D65DB8">
        <w:rPr>
          <w:rFonts w:cs="Arial"/>
          <w:szCs w:val="20"/>
          <w:lang w:eastAsia="zh-CN"/>
        </w:rPr>
        <w:t>MG</w:t>
      </w:r>
      <w:r w:rsidR="00193722" w:rsidRPr="00D65DB8">
        <w:rPr>
          <w:rFonts w:cs="Arial"/>
          <w:szCs w:val="20"/>
          <w:lang w:eastAsia="zh-CN"/>
        </w:rPr>
        <w:t xml:space="preserve"> can be </w:t>
      </w:r>
      <w:r w:rsidR="00F435C9">
        <w:rPr>
          <w:rFonts w:cs="Arial"/>
          <w:szCs w:val="20"/>
          <w:lang w:eastAsia="zh-CN"/>
        </w:rPr>
        <w:t xml:space="preserve">summarized as </w:t>
      </w:r>
      <w:r w:rsidR="00366460">
        <w:rPr>
          <w:rFonts w:cs="Arial"/>
          <w:szCs w:val="20"/>
          <w:lang w:eastAsia="zh-CN"/>
        </w:rPr>
        <w:t>follow.</w:t>
      </w:r>
    </w:p>
    <w:p w14:paraId="42F74020" w14:textId="7C39AF2F" w:rsidR="00ED42AB" w:rsidRPr="0083537B" w:rsidRDefault="00033C23" w:rsidP="00ED42AB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83537B">
        <w:rPr>
          <w:rFonts w:ascii="Arial" w:hAnsi="Arial" w:cs="Arial"/>
          <w:b/>
          <w:bCs/>
          <w:sz w:val="20"/>
          <w:szCs w:val="20"/>
          <w:lang w:val="en-US" w:eastAsia="zh-CN"/>
        </w:rPr>
        <w:t>A</w:t>
      </w:r>
      <w:r w:rsidR="00C72AB3" w:rsidRPr="0083537B">
        <w:rPr>
          <w:rFonts w:ascii="Arial" w:hAnsi="Arial" w:cs="Arial"/>
          <w:b/>
          <w:bCs/>
          <w:sz w:val="20"/>
          <w:szCs w:val="20"/>
          <w:lang w:val="en-US" w:eastAsia="zh-CN"/>
        </w:rPr>
        <w:t>pproach</w:t>
      </w:r>
      <w:r w:rsidR="00466062" w:rsidRPr="0083537B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1</w:t>
      </w:r>
      <w:r w:rsidRPr="0083537B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(baseline)</w:t>
      </w:r>
      <w:r w:rsidR="00466062" w:rsidRPr="0083537B">
        <w:rPr>
          <w:rFonts w:ascii="Arial" w:hAnsi="Arial" w:cs="Arial"/>
          <w:sz w:val="20"/>
          <w:szCs w:val="20"/>
          <w:lang w:val="en-US" w:eastAsia="zh-CN"/>
        </w:rPr>
        <w:t xml:space="preserve">: </w:t>
      </w:r>
      <w:r w:rsidR="009B04AD" w:rsidRPr="0083537B">
        <w:rPr>
          <w:rFonts w:ascii="Arial" w:hAnsi="Arial" w:cs="Arial"/>
          <w:sz w:val="20"/>
          <w:szCs w:val="20"/>
          <w:lang w:val="en-US" w:eastAsia="zh-CN"/>
        </w:rPr>
        <w:t>C</w:t>
      </w:r>
      <w:r w:rsidR="00466062" w:rsidRPr="0083537B">
        <w:rPr>
          <w:rFonts w:ascii="Arial" w:hAnsi="Arial" w:cs="Arial"/>
          <w:sz w:val="20"/>
          <w:szCs w:val="20"/>
          <w:lang w:val="en-US" w:eastAsia="zh-CN"/>
        </w:rPr>
        <w:t>on</w:t>
      </w:r>
      <w:r w:rsidR="00A440CC" w:rsidRPr="0083537B">
        <w:rPr>
          <w:rFonts w:ascii="Arial" w:hAnsi="Arial" w:cs="Arial"/>
          <w:sz w:val="20"/>
          <w:szCs w:val="20"/>
          <w:lang w:val="en-US" w:eastAsia="zh-CN"/>
        </w:rPr>
        <w:t>figured</w:t>
      </w:r>
      <w:r w:rsidR="00C72AB3" w:rsidRPr="0083537B">
        <w:rPr>
          <w:rFonts w:ascii="Arial" w:hAnsi="Arial" w:cs="Arial"/>
          <w:sz w:val="20"/>
          <w:szCs w:val="20"/>
          <w:lang w:val="en-US" w:eastAsia="zh-CN"/>
        </w:rPr>
        <w:t xml:space="preserve"> MGs </w:t>
      </w:r>
      <w:r w:rsidR="00B22830" w:rsidRPr="0083537B">
        <w:rPr>
          <w:rFonts w:ascii="Arial" w:hAnsi="Arial" w:cs="Arial"/>
          <w:sz w:val="20"/>
          <w:szCs w:val="20"/>
          <w:lang w:val="en-US" w:eastAsia="zh-CN"/>
        </w:rPr>
        <w:t>are</w:t>
      </w:r>
      <w:r w:rsidRPr="0083537B">
        <w:rPr>
          <w:rFonts w:ascii="Arial" w:hAnsi="Arial" w:cs="Arial"/>
          <w:sz w:val="20"/>
          <w:szCs w:val="20"/>
          <w:lang w:val="en-US" w:eastAsia="zh-CN"/>
        </w:rPr>
        <w:t xml:space="preserve"> assumed</w:t>
      </w:r>
      <w:r w:rsidR="00A440CC" w:rsidRPr="0083537B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A440CC" w:rsidRPr="0083537B">
        <w:rPr>
          <w:rFonts w:ascii="Arial" w:hAnsi="Arial" w:cs="Arial"/>
          <w:i/>
          <w:iCs/>
          <w:sz w:val="20"/>
          <w:szCs w:val="20"/>
          <w:lang w:val="en-US" w:eastAsia="zh-CN"/>
        </w:rPr>
        <w:t>enabled</w:t>
      </w:r>
      <w:r w:rsidR="00A440CC" w:rsidRPr="0083537B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B22830" w:rsidRPr="0083537B">
        <w:rPr>
          <w:rFonts w:ascii="Arial" w:hAnsi="Arial" w:cs="Arial"/>
          <w:sz w:val="20"/>
          <w:szCs w:val="20"/>
          <w:lang w:val="en-US" w:eastAsia="zh-CN"/>
        </w:rPr>
        <w:t>by default</w:t>
      </w:r>
      <w:r w:rsidR="00460CE2" w:rsidRPr="0083537B">
        <w:rPr>
          <w:rFonts w:ascii="Arial" w:hAnsi="Arial" w:cs="Arial"/>
          <w:sz w:val="20"/>
          <w:szCs w:val="20"/>
          <w:lang w:val="en-US" w:eastAsia="zh-CN"/>
        </w:rPr>
        <w:t xml:space="preserve">. </w:t>
      </w:r>
      <w:r w:rsidR="00214ABD" w:rsidRPr="0083537B">
        <w:rPr>
          <w:rFonts w:ascii="Arial" w:hAnsi="Arial" w:cs="Arial"/>
          <w:sz w:val="20"/>
          <w:szCs w:val="20"/>
          <w:lang w:val="en-US" w:eastAsia="zh-CN"/>
        </w:rPr>
        <w:t xml:space="preserve"> DCI indication </w:t>
      </w:r>
      <w:r w:rsidR="00214EF8" w:rsidRPr="0083537B">
        <w:rPr>
          <w:rFonts w:ascii="Arial" w:hAnsi="Arial" w:cs="Arial"/>
          <w:sz w:val="20"/>
          <w:szCs w:val="20"/>
          <w:lang w:val="en-US" w:eastAsia="zh-CN"/>
        </w:rPr>
        <w:t xml:space="preserve">can </w:t>
      </w:r>
      <w:r w:rsidR="00EB1241" w:rsidRPr="0083537B">
        <w:rPr>
          <w:rFonts w:ascii="Arial" w:hAnsi="Arial" w:cs="Arial"/>
          <w:i/>
          <w:iCs/>
          <w:sz w:val="20"/>
          <w:szCs w:val="20"/>
          <w:lang w:val="en-US" w:eastAsia="zh-CN"/>
        </w:rPr>
        <w:t xml:space="preserve">cancel </w:t>
      </w:r>
      <w:r w:rsidR="00F84A4B" w:rsidRPr="0083537B">
        <w:rPr>
          <w:rFonts w:ascii="Arial" w:hAnsi="Arial" w:cs="Arial"/>
          <w:sz w:val="20"/>
          <w:szCs w:val="20"/>
          <w:lang w:val="en-US" w:eastAsia="zh-CN"/>
        </w:rPr>
        <w:t>a MG occasion</w:t>
      </w:r>
      <w:r w:rsidR="00EF36E9" w:rsidRPr="0083537B">
        <w:rPr>
          <w:rFonts w:ascii="Arial" w:hAnsi="Arial" w:cs="Arial"/>
          <w:sz w:val="20"/>
          <w:szCs w:val="20"/>
          <w:lang w:val="en-US" w:eastAsia="zh-CN"/>
        </w:rPr>
        <w:t>(s)</w:t>
      </w:r>
      <w:r w:rsidR="00F84A4B" w:rsidRPr="0083537B">
        <w:rPr>
          <w:rFonts w:ascii="Arial" w:hAnsi="Arial" w:cs="Arial"/>
          <w:sz w:val="20"/>
          <w:szCs w:val="20"/>
          <w:lang w:val="en-US" w:eastAsia="zh-CN"/>
        </w:rPr>
        <w:t xml:space="preserve">. </w:t>
      </w:r>
      <w:r w:rsidR="00214EF8" w:rsidRPr="0083537B">
        <w:rPr>
          <w:rFonts w:ascii="Arial" w:hAnsi="Arial" w:cs="Arial"/>
          <w:sz w:val="20"/>
          <w:szCs w:val="20"/>
          <w:lang w:val="en-US" w:eastAsia="zh-CN"/>
        </w:rPr>
        <w:t xml:space="preserve"> </w:t>
      </w:r>
    </w:p>
    <w:p w14:paraId="6FF35DB1" w14:textId="5515A2A6" w:rsidR="005E2190" w:rsidRPr="0083537B" w:rsidRDefault="00F84A4B" w:rsidP="00ED42AB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83537B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Approach </w:t>
      </w:r>
      <w:r w:rsidR="00F5049F" w:rsidRPr="0083537B">
        <w:rPr>
          <w:rFonts w:ascii="Arial" w:hAnsi="Arial" w:cs="Arial"/>
          <w:b/>
          <w:bCs/>
          <w:sz w:val="20"/>
          <w:szCs w:val="20"/>
          <w:lang w:val="en-US" w:eastAsia="zh-CN"/>
        </w:rPr>
        <w:t>2</w:t>
      </w:r>
      <w:r w:rsidRPr="0083537B">
        <w:rPr>
          <w:rFonts w:ascii="Arial" w:hAnsi="Arial" w:cs="Arial"/>
          <w:sz w:val="20"/>
          <w:szCs w:val="20"/>
          <w:lang w:val="en-US" w:eastAsia="zh-CN"/>
        </w:rPr>
        <w:t xml:space="preserve">: </w:t>
      </w:r>
      <w:r w:rsidR="00033C23" w:rsidRPr="0083537B">
        <w:rPr>
          <w:rFonts w:ascii="Arial" w:hAnsi="Arial" w:cs="Arial"/>
          <w:sz w:val="20"/>
          <w:szCs w:val="20"/>
          <w:lang w:val="en-US" w:eastAsia="zh-CN"/>
        </w:rPr>
        <w:t>C</w:t>
      </w:r>
      <w:r w:rsidR="002853F4" w:rsidRPr="0083537B">
        <w:rPr>
          <w:rFonts w:ascii="Arial" w:hAnsi="Arial" w:cs="Arial"/>
          <w:sz w:val="20"/>
          <w:szCs w:val="20"/>
          <w:lang w:val="en-US" w:eastAsia="zh-CN"/>
        </w:rPr>
        <w:t>onfigured</w:t>
      </w:r>
      <w:r w:rsidR="004E6C78" w:rsidRPr="0083537B">
        <w:rPr>
          <w:rFonts w:ascii="Arial" w:hAnsi="Arial" w:cs="Arial"/>
          <w:sz w:val="20"/>
          <w:szCs w:val="20"/>
          <w:lang w:val="en-US" w:eastAsia="zh-CN"/>
        </w:rPr>
        <w:t xml:space="preserve"> are</w:t>
      </w:r>
      <w:r w:rsidR="00033C23" w:rsidRPr="0083537B">
        <w:rPr>
          <w:rFonts w:ascii="Arial" w:hAnsi="Arial" w:cs="Arial"/>
          <w:sz w:val="20"/>
          <w:szCs w:val="20"/>
          <w:lang w:val="en-US" w:eastAsia="zh-CN"/>
        </w:rPr>
        <w:t xml:space="preserve"> assumed</w:t>
      </w:r>
      <w:r w:rsidR="004E6C78" w:rsidRPr="0083537B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566BB6" w:rsidRPr="0083537B">
        <w:rPr>
          <w:rFonts w:ascii="Arial" w:hAnsi="Arial" w:cs="Arial"/>
          <w:i/>
          <w:iCs/>
          <w:sz w:val="20"/>
          <w:szCs w:val="20"/>
          <w:lang w:val="en-US" w:eastAsia="zh-CN"/>
        </w:rPr>
        <w:t>canceled</w:t>
      </w:r>
      <w:r w:rsidR="002853F4" w:rsidRPr="0083537B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4E6C78" w:rsidRPr="0083537B">
        <w:rPr>
          <w:rFonts w:ascii="Arial" w:hAnsi="Arial" w:cs="Arial"/>
          <w:sz w:val="20"/>
          <w:szCs w:val="20"/>
          <w:lang w:val="en-US" w:eastAsia="zh-CN"/>
        </w:rPr>
        <w:t>by default</w:t>
      </w:r>
      <w:r w:rsidR="00460CE2" w:rsidRPr="0083537B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566BB6" w:rsidRPr="0083537B">
        <w:rPr>
          <w:rFonts w:ascii="Arial" w:hAnsi="Arial" w:cs="Arial"/>
          <w:sz w:val="20"/>
          <w:szCs w:val="20"/>
          <w:lang w:val="en-US" w:eastAsia="zh-CN"/>
        </w:rPr>
        <w:t>or MAC CE comma</w:t>
      </w:r>
      <w:r w:rsidR="0080148C" w:rsidRPr="0083537B">
        <w:rPr>
          <w:rFonts w:ascii="Arial" w:hAnsi="Arial" w:cs="Arial"/>
          <w:sz w:val="20"/>
          <w:szCs w:val="20"/>
          <w:lang w:val="en-US" w:eastAsia="zh-CN"/>
        </w:rPr>
        <w:t>n</w:t>
      </w:r>
      <w:r w:rsidR="00566BB6" w:rsidRPr="0083537B">
        <w:rPr>
          <w:rFonts w:ascii="Arial" w:hAnsi="Arial" w:cs="Arial"/>
          <w:sz w:val="20"/>
          <w:szCs w:val="20"/>
          <w:lang w:val="en-US" w:eastAsia="zh-CN"/>
        </w:rPr>
        <w:t>d</w:t>
      </w:r>
      <w:r w:rsidR="004E6C78" w:rsidRPr="0083537B">
        <w:rPr>
          <w:rFonts w:ascii="Arial" w:hAnsi="Arial" w:cs="Arial"/>
          <w:sz w:val="20"/>
          <w:szCs w:val="20"/>
          <w:lang w:val="en-US" w:eastAsia="zh-CN"/>
        </w:rPr>
        <w:t>.</w:t>
      </w:r>
      <w:r w:rsidR="00CF64C0" w:rsidRPr="0083537B">
        <w:rPr>
          <w:rFonts w:ascii="Arial" w:hAnsi="Arial" w:cs="Arial"/>
          <w:sz w:val="20"/>
          <w:szCs w:val="20"/>
          <w:lang w:val="en-US" w:eastAsia="zh-CN"/>
        </w:rPr>
        <w:t xml:space="preserve"> DCI indication can </w:t>
      </w:r>
      <w:r w:rsidR="00083779" w:rsidRPr="0083537B">
        <w:rPr>
          <w:rFonts w:ascii="Arial" w:hAnsi="Arial" w:cs="Arial"/>
          <w:i/>
          <w:iCs/>
          <w:sz w:val="20"/>
          <w:szCs w:val="20"/>
          <w:lang w:val="en-US" w:eastAsia="zh-CN"/>
        </w:rPr>
        <w:t>activate</w:t>
      </w:r>
      <w:r w:rsidR="00CF64C0" w:rsidRPr="0083537B">
        <w:rPr>
          <w:rFonts w:ascii="Arial" w:hAnsi="Arial" w:cs="Arial"/>
          <w:i/>
          <w:iCs/>
          <w:sz w:val="20"/>
          <w:szCs w:val="20"/>
          <w:lang w:val="en-US" w:eastAsia="zh-CN"/>
        </w:rPr>
        <w:t xml:space="preserve"> </w:t>
      </w:r>
      <w:r w:rsidR="00CF64C0" w:rsidRPr="0083537B">
        <w:rPr>
          <w:rFonts w:ascii="Arial" w:hAnsi="Arial" w:cs="Arial"/>
          <w:sz w:val="20"/>
          <w:szCs w:val="20"/>
          <w:lang w:val="en-US" w:eastAsia="zh-CN"/>
        </w:rPr>
        <w:t>a MG occasion</w:t>
      </w:r>
      <w:r w:rsidR="00EF36E9" w:rsidRPr="0083537B">
        <w:rPr>
          <w:rFonts w:ascii="Arial" w:hAnsi="Arial" w:cs="Arial"/>
          <w:sz w:val="20"/>
          <w:szCs w:val="20"/>
          <w:lang w:val="en-US" w:eastAsia="zh-CN"/>
        </w:rPr>
        <w:t>(s)</w:t>
      </w:r>
      <w:r w:rsidR="00CF64C0" w:rsidRPr="0083537B">
        <w:rPr>
          <w:rFonts w:ascii="Arial" w:hAnsi="Arial" w:cs="Arial"/>
          <w:sz w:val="20"/>
          <w:szCs w:val="20"/>
          <w:lang w:val="en-US" w:eastAsia="zh-CN"/>
        </w:rPr>
        <w:t xml:space="preserve">.  </w:t>
      </w:r>
    </w:p>
    <w:p w14:paraId="0A1CDD0B" w14:textId="77777777" w:rsidR="00DB7B19" w:rsidRDefault="00DB7B19" w:rsidP="005E2190">
      <w:pPr>
        <w:rPr>
          <w:rFonts w:cs="Arial"/>
          <w:b/>
          <w:bCs/>
          <w:szCs w:val="20"/>
          <w:lang w:eastAsia="zh-CN"/>
        </w:rPr>
      </w:pPr>
    </w:p>
    <w:p w14:paraId="2CC11738" w14:textId="7282BED7" w:rsidR="00366460" w:rsidRDefault="00DB7B19" w:rsidP="00366460">
      <w:pPr>
        <w:rPr>
          <w:rFonts w:cs="Arial"/>
          <w:szCs w:val="20"/>
          <w:lang w:eastAsia="zh-CN"/>
        </w:rPr>
      </w:pPr>
      <w:r>
        <w:rPr>
          <w:rFonts w:cs="Arial"/>
          <w:szCs w:val="20"/>
          <w:lang w:eastAsia="zh-CN"/>
        </w:rPr>
        <w:t xml:space="preserve">In our view, </w:t>
      </w:r>
      <w:r w:rsidR="006358B8">
        <w:rPr>
          <w:rFonts w:cs="Arial"/>
          <w:szCs w:val="20"/>
          <w:lang w:eastAsia="zh-CN"/>
        </w:rPr>
        <w:t xml:space="preserve">it is </w:t>
      </w:r>
      <w:r w:rsidR="00135969">
        <w:rPr>
          <w:rFonts w:cs="Arial"/>
          <w:szCs w:val="20"/>
          <w:lang w:eastAsia="zh-CN"/>
        </w:rPr>
        <w:t>beneficial</w:t>
      </w:r>
      <w:r w:rsidR="00DE4D3D">
        <w:rPr>
          <w:rFonts w:cs="Arial"/>
          <w:szCs w:val="20"/>
          <w:lang w:eastAsia="zh-CN"/>
        </w:rPr>
        <w:t xml:space="preserve"> to investigate </w:t>
      </w:r>
      <w:r w:rsidR="007607EF">
        <w:rPr>
          <w:rFonts w:cs="Arial"/>
          <w:szCs w:val="20"/>
          <w:lang w:eastAsia="zh-CN"/>
        </w:rPr>
        <w:t xml:space="preserve">both </w:t>
      </w:r>
      <w:r w:rsidR="00135969">
        <w:rPr>
          <w:rFonts w:cs="Arial"/>
          <w:szCs w:val="20"/>
          <w:lang w:eastAsia="zh-CN"/>
        </w:rPr>
        <w:t>approaches</w:t>
      </w:r>
      <w:r w:rsidR="007607EF">
        <w:rPr>
          <w:rFonts w:cs="Arial"/>
          <w:szCs w:val="20"/>
          <w:lang w:eastAsia="zh-CN"/>
        </w:rPr>
        <w:t xml:space="preserve"> and operations based on potential transition between them</w:t>
      </w:r>
      <w:r w:rsidR="00673BB5">
        <w:rPr>
          <w:rFonts w:cs="Arial"/>
          <w:szCs w:val="20"/>
          <w:lang w:eastAsia="zh-CN"/>
        </w:rPr>
        <w:t xml:space="preserve"> for </w:t>
      </w:r>
      <w:r w:rsidR="0011496B">
        <w:rPr>
          <w:rFonts w:cs="Arial"/>
          <w:szCs w:val="20"/>
          <w:lang w:eastAsia="zh-CN"/>
        </w:rPr>
        <w:t>efficient</w:t>
      </w:r>
      <w:r w:rsidR="00512E26">
        <w:rPr>
          <w:rFonts w:cs="Arial"/>
          <w:szCs w:val="20"/>
          <w:lang w:eastAsia="zh-CN"/>
        </w:rPr>
        <w:t xml:space="preserve"> operation</w:t>
      </w:r>
      <w:r w:rsidR="00731B7F">
        <w:rPr>
          <w:rFonts w:cs="Arial"/>
          <w:szCs w:val="20"/>
          <w:lang w:eastAsia="zh-CN"/>
        </w:rPr>
        <w:t>.</w:t>
      </w:r>
    </w:p>
    <w:p w14:paraId="7FD0D2B4" w14:textId="77777777" w:rsidR="004F0D00" w:rsidRPr="00364448" w:rsidRDefault="004F0D00" w:rsidP="004F0D00">
      <w:r>
        <w:rPr>
          <w:lang w:eastAsia="en-GB"/>
        </w:rPr>
        <w:t>We summarize the discussion by the following proposal.</w:t>
      </w:r>
    </w:p>
    <w:p w14:paraId="4EEE6A2E" w14:textId="13975FB6" w:rsidR="00447BFE" w:rsidRDefault="00447BFE" w:rsidP="00447BFE">
      <w:pPr>
        <w:pStyle w:val="Proposal"/>
      </w:pPr>
      <w:bookmarkStart w:id="25" w:name="_Toc159237930"/>
      <w:r>
        <w:t xml:space="preserve">Consider </w:t>
      </w:r>
      <w:r w:rsidR="00C961A4">
        <w:t>investigating</w:t>
      </w:r>
      <w:r>
        <w:t xml:space="preserve"> both approaches below </w:t>
      </w:r>
      <w:r w:rsidR="00C961A4">
        <w:t xml:space="preserve">and </w:t>
      </w:r>
      <w:r>
        <w:t>potential transition between them for efficient operation.</w:t>
      </w:r>
      <w:bookmarkEnd w:id="25"/>
    </w:p>
    <w:p w14:paraId="7C288387" w14:textId="77777777" w:rsidR="00C961A4" w:rsidRPr="00A140AC" w:rsidRDefault="00C961A4" w:rsidP="0083537B">
      <w:pPr>
        <w:pStyle w:val="Proposal"/>
        <w:numPr>
          <w:ilvl w:val="1"/>
          <w:numId w:val="1"/>
        </w:numPr>
      </w:pPr>
      <w:bookmarkStart w:id="26" w:name="_Toc159237931"/>
      <w:r w:rsidRPr="00A140AC">
        <w:t xml:space="preserve">Approach 1 (baseline): Configured MGs are assumed </w:t>
      </w:r>
      <w:r w:rsidRPr="00A140AC">
        <w:rPr>
          <w:i/>
          <w:iCs/>
        </w:rPr>
        <w:t>enabled</w:t>
      </w:r>
      <w:r w:rsidRPr="00A140AC">
        <w:t xml:space="preserve"> by default.  DCI indication can </w:t>
      </w:r>
      <w:r w:rsidRPr="00A140AC">
        <w:rPr>
          <w:i/>
          <w:iCs/>
        </w:rPr>
        <w:t xml:space="preserve">cancel </w:t>
      </w:r>
      <w:r w:rsidRPr="00A140AC">
        <w:t>a MG occasion(s).</w:t>
      </w:r>
      <w:bookmarkEnd w:id="26"/>
      <w:r w:rsidRPr="00A140AC">
        <w:t xml:space="preserve">  </w:t>
      </w:r>
    </w:p>
    <w:p w14:paraId="394ACDD3" w14:textId="77777777" w:rsidR="00C961A4" w:rsidRPr="00A140AC" w:rsidRDefault="00C961A4" w:rsidP="0083537B">
      <w:pPr>
        <w:pStyle w:val="Proposal"/>
        <w:numPr>
          <w:ilvl w:val="1"/>
          <w:numId w:val="1"/>
        </w:numPr>
      </w:pPr>
      <w:bookmarkStart w:id="27" w:name="_Toc159237932"/>
      <w:r w:rsidRPr="00A140AC">
        <w:t xml:space="preserve">Approach 2: Configured are assumed </w:t>
      </w:r>
      <w:r w:rsidRPr="00A140AC">
        <w:rPr>
          <w:i/>
          <w:iCs/>
        </w:rPr>
        <w:t>canceled</w:t>
      </w:r>
      <w:r w:rsidRPr="00A140AC">
        <w:t xml:space="preserve"> by default or MAC CE command. DCI indication can </w:t>
      </w:r>
      <w:r w:rsidRPr="00A140AC">
        <w:rPr>
          <w:i/>
          <w:iCs/>
        </w:rPr>
        <w:t xml:space="preserve">activate </w:t>
      </w:r>
      <w:r w:rsidRPr="00A140AC">
        <w:t>a MG occasion(s).</w:t>
      </w:r>
      <w:bookmarkEnd w:id="27"/>
      <w:r w:rsidRPr="00A140AC">
        <w:t xml:space="preserve">  </w:t>
      </w:r>
    </w:p>
    <w:p w14:paraId="78EAC0F8" w14:textId="77777777" w:rsidR="00731B7F" w:rsidRPr="00366460" w:rsidRDefault="00731B7F" w:rsidP="0083537B">
      <w:pPr>
        <w:pStyle w:val="Proposal"/>
        <w:numPr>
          <w:ilvl w:val="0"/>
          <w:numId w:val="0"/>
        </w:numPr>
        <w:ind w:left="1440"/>
      </w:pPr>
    </w:p>
    <w:p w14:paraId="5CC80727" w14:textId="77777777" w:rsidR="00565E23" w:rsidRDefault="00565E23" w:rsidP="00565E23">
      <w:pPr>
        <w:rPr>
          <w:lang w:eastAsia="en-GB"/>
        </w:rPr>
      </w:pPr>
    </w:p>
    <w:p w14:paraId="240E4D0B" w14:textId="1F93B5D1" w:rsidR="00511526" w:rsidRDefault="00475882" w:rsidP="0083537B">
      <w:pPr>
        <w:keepNext/>
        <w:jc w:val="center"/>
      </w:pPr>
      <w:r>
        <w:rPr>
          <w:noProof/>
        </w:rPr>
        <w:drawing>
          <wp:inline distT="0" distB="0" distL="0" distR="0" wp14:anchorId="00B2E5CD" wp14:editId="4577E409">
            <wp:extent cx="6120765" cy="346519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6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F29CC" w14:textId="769A47BE" w:rsidR="00D81C01" w:rsidRDefault="00511526" w:rsidP="0083537B">
      <w:pPr>
        <w:pStyle w:val="Caption"/>
        <w:rPr>
          <w:rFonts w:cs="Arial"/>
          <w:lang w:eastAsia="zh-CN"/>
        </w:rPr>
      </w:pPr>
      <w:bookmarkStart w:id="28" w:name="_Ref1590217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0734">
        <w:rPr>
          <w:noProof/>
        </w:rPr>
        <w:t>5</w:t>
      </w:r>
      <w:r>
        <w:fldChar w:fldCharType="end"/>
      </w:r>
      <w:bookmarkEnd w:id="28"/>
      <w:r w:rsidR="00B53FFC">
        <w:t xml:space="preserve"> Illustration of usability of MGs for RRM purposes based on UEs </w:t>
      </w:r>
      <w:r w:rsidR="005707B6">
        <w:t xml:space="preserve">locations in the cell. </w:t>
      </w:r>
    </w:p>
    <w:p w14:paraId="40D8C69F" w14:textId="77777777" w:rsidR="002D39E7" w:rsidRDefault="002D39E7" w:rsidP="00A3021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GB" w:eastAsia="zh-CN"/>
        </w:rPr>
      </w:pPr>
    </w:p>
    <w:p w14:paraId="37EB5693" w14:textId="10DD99D4" w:rsidR="00C01F33" w:rsidRPr="00CE0424" w:rsidRDefault="00CF3C30" w:rsidP="00181AED">
      <w:pPr>
        <w:pStyle w:val="Heading1"/>
      </w:pPr>
      <w:r>
        <w:t>3</w:t>
      </w:r>
      <w:r w:rsidR="00AA055D">
        <w:tab/>
      </w:r>
      <w:r w:rsidR="00C01F33" w:rsidRPr="00CE0424">
        <w:t>Conclusion</w:t>
      </w:r>
    </w:p>
    <w:p w14:paraId="6D677937" w14:textId="77777777" w:rsidR="00464A00" w:rsidRDefault="00464A00" w:rsidP="009B33B2">
      <w:pPr>
        <w:pStyle w:val="BodyText"/>
        <w:rPr>
          <w:b/>
          <w:bCs/>
        </w:rPr>
      </w:pPr>
      <w:bookmarkStart w:id="29" w:name="_In-sequence_SDU_delivery"/>
      <w:bookmarkEnd w:id="29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8DD115E" w14:textId="4EF6B362" w:rsidR="009E0734" w:rsidRDefault="00464A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9237910" w:history="1">
        <w:r w:rsidR="009E0734" w:rsidRPr="001215CA">
          <w:rPr>
            <w:rStyle w:val="Hyperlink"/>
            <w:noProof/>
          </w:rPr>
          <w:t>Observation 1</w:t>
        </w:r>
        <w:r w:rsidR="009E0734"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="009E0734" w:rsidRPr="001215CA">
          <w:rPr>
            <w:rStyle w:val="Hyperlink"/>
            <w:noProof/>
          </w:rPr>
          <w:t xml:space="preserve">The normative work in RAN1 </w:t>
        </w:r>
        <w:r w:rsidR="009E0734" w:rsidRPr="001215CA">
          <w:rPr>
            <w:rStyle w:val="Hyperlink"/>
            <w:rFonts w:cs="Arial"/>
            <w:noProof/>
          </w:rPr>
          <w:t>can start the design aspect of the feature to enhance the utilization of “MGs” for transmission/receptions (other than measurement signal). However, the design decisions on “applicable” MGs for the enhancement should be deferred to RAN2/RAN4 or at least carefully consulted with RAN2/RAN4.</w:t>
        </w:r>
      </w:hyperlink>
    </w:p>
    <w:p w14:paraId="53F02D19" w14:textId="3782256A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11" w:history="1">
        <w:r w:rsidRPr="001215CA">
          <w:rPr>
            <w:rStyle w:val="Hyperlink"/>
            <w:rFonts w:cs="Arial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1215CA">
          <w:rPr>
            <w:rStyle w:val="Hyperlink"/>
            <w:rFonts w:cs="Arial"/>
            <w:noProof/>
          </w:rPr>
          <w:t>Note that for convenience in discussion, when it is stated that a MG or a MG occasion is "canceled”, it implies that the MG or the MG occasion is available for transmission/reception of signals other than signals used for measurement purposes.</w:t>
        </w:r>
      </w:hyperlink>
    </w:p>
    <w:p w14:paraId="3C89CDE9" w14:textId="3FFEEBED" w:rsidR="0065153D" w:rsidRDefault="00464A00" w:rsidP="009B33B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B17ED97" w14:textId="2BE2F2D0" w:rsidR="00464A00" w:rsidRPr="00CA1332" w:rsidRDefault="00464A00" w:rsidP="009B33B2">
      <w:pPr>
        <w:pStyle w:val="BodyText"/>
        <w:rPr>
          <w:b/>
          <w:bCs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FE1969B" w14:textId="77777777" w:rsidR="009E0734" w:rsidRDefault="00464A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9237912" w:history="1">
        <w:r w:rsidR="009E0734" w:rsidRPr="000C3134">
          <w:rPr>
            <w:rStyle w:val="Hyperlink"/>
            <w:noProof/>
          </w:rPr>
          <w:t>Proposal 1</w:t>
        </w:r>
        <w:r w:rsidR="009E0734"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="009E0734" w:rsidRPr="000C3134">
          <w:rPr>
            <w:rStyle w:val="Hyperlink"/>
            <w:noProof/>
          </w:rPr>
          <w:t>Consider the following principals for designing the measurement gap enhancements feature:</w:t>
        </w:r>
      </w:hyperlink>
    </w:p>
    <w:p w14:paraId="5C5B63C4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13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Network controlled cancellation</w:t>
        </w:r>
      </w:hyperlink>
    </w:p>
    <w:p w14:paraId="390F3D88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14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Dynamic cancellation</w:t>
        </w:r>
      </w:hyperlink>
    </w:p>
    <w:p w14:paraId="18B85064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15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Timeline based cancellation.</w:t>
        </w:r>
      </w:hyperlink>
    </w:p>
    <w:p w14:paraId="71F0D8D4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16" w:history="1">
        <w:r w:rsidRPr="000C313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Support dynamic indication of cancellation of a MG occasion by a bit-field in a DCI format carried by PDCCH as the baseline approach.</w:t>
        </w:r>
      </w:hyperlink>
    </w:p>
    <w:p w14:paraId="3FBB2850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17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A bit(s) in the cancellation field is associated to a MG occasion(s) starting after the last symbol of the PDCCH carrying the DCI format and indicates whether the MG occasion(s) is cancelled.</w:t>
        </w:r>
      </w:hyperlink>
    </w:p>
    <w:p w14:paraId="0A06631A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18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When a MG occasion is indicated cancelled, it should be remained cancelled.</w:t>
        </w:r>
      </w:hyperlink>
    </w:p>
    <w:p w14:paraId="32148E59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19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The first cancellation indication should satisfy a timeline with respect to the cancelled MG occasion(s).</w:t>
        </w:r>
      </w:hyperlink>
    </w:p>
    <w:p w14:paraId="59A5C51F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20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DCI X_1, X_2 and X_3 can be configured with the MG cancellation indication field.</w:t>
        </w:r>
      </w:hyperlink>
    </w:p>
    <w:p w14:paraId="47881977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21" w:history="1">
        <w:r w:rsidRPr="000C313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  <w:lang w:eastAsia="en-GB"/>
          </w:rPr>
          <w:t>Once a MG occasion is indicated cancelled given that the corresponding timeline requirement is fulfilled:</w:t>
        </w:r>
      </w:hyperlink>
    </w:p>
    <w:p w14:paraId="4B45D6F3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22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Scheduled UL/DL transmission(s) by a DCI and PDCCH reception in monitoring occasions within the cancelled MG are allowed.</w:t>
        </w:r>
      </w:hyperlink>
    </w:p>
    <w:p w14:paraId="5154179F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23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Note: The DCI is not necessarily configured with MG cancellation indication field.</w:t>
        </w:r>
      </w:hyperlink>
    </w:p>
    <w:p w14:paraId="221B0575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24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Configured UL/DL transmission(s) within the cancelled MG can be discussed to be allowed (preferably allow).</w:t>
        </w:r>
      </w:hyperlink>
    </w:p>
    <w:p w14:paraId="01AD130E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25" w:history="1">
        <w:r w:rsidRPr="000C3134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For dynamic indication for cancellation of a MG, support at least the following with respect to the cancellation timeline:</w:t>
        </w:r>
      </w:hyperlink>
    </w:p>
    <w:p w14:paraId="67C0A061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26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The cancellation timeline should only be satisfied for the first indication of a cancelled MG.</w:t>
        </w:r>
      </w:hyperlink>
    </w:p>
    <w:p w14:paraId="63D58E18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27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The reference for the cancellation timeline is the start of the cancelled MG as the baseline.</w:t>
        </w:r>
      </w:hyperlink>
    </w:p>
    <w:p w14:paraId="12B90BEF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28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Discuss further how to calculate the duration of the cancellation timeline.</w:t>
        </w:r>
      </w:hyperlink>
    </w:p>
    <w:p w14:paraId="600B81CD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29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Discuss further partial cancellation and corresponding timeline (i.e., reference and duration)</w:t>
        </w:r>
      </w:hyperlink>
    </w:p>
    <w:p w14:paraId="347F753B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30" w:history="1">
        <w:r w:rsidRPr="000C3134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>Consider investigating both approaches below and potential transition between them for efficient operation.</w:t>
        </w:r>
      </w:hyperlink>
    </w:p>
    <w:p w14:paraId="18C13785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31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 xml:space="preserve">Approach 1 (baseline): Configured MGs are assumed </w:t>
        </w:r>
        <w:r w:rsidRPr="000C3134">
          <w:rPr>
            <w:rStyle w:val="Hyperlink"/>
            <w:i/>
            <w:iCs/>
            <w:noProof/>
          </w:rPr>
          <w:t>enabled</w:t>
        </w:r>
        <w:r w:rsidRPr="000C3134">
          <w:rPr>
            <w:rStyle w:val="Hyperlink"/>
            <w:noProof/>
          </w:rPr>
          <w:t xml:space="preserve"> by default.  DCI indication can </w:t>
        </w:r>
        <w:r w:rsidRPr="000C3134">
          <w:rPr>
            <w:rStyle w:val="Hyperlink"/>
            <w:i/>
            <w:iCs/>
            <w:noProof/>
          </w:rPr>
          <w:t xml:space="preserve">cancel </w:t>
        </w:r>
        <w:r w:rsidRPr="000C3134">
          <w:rPr>
            <w:rStyle w:val="Hyperlink"/>
            <w:noProof/>
          </w:rPr>
          <w:t>a MG occasion(s).</w:t>
        </w:r>
      </w:hyperlink>
    </w:p>
    <w:p w14:paraId="477BB00C" w14:textId="77777777" w:rsidR="009E0734" w:rsidRDefault="009E073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59237932" w:history="1">
        <w:r w:rsidRPr="000C313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0C3134">
          <w:rPr>
            <w:rStyle w:val="Hyperlink"/>
            <w:noProof/>
          </w:rPr>
          <w:t xml:space="preserve">Approach 2: Configured are assumed </w:t>
        </w:r>
        <w:r w:rsidRPr="000C3134">
          <w:rPr>
            <w:rStyle w:val="Hyperlink"/>
            <w:i/>
            <w:iCs/>
            <w:noProof/>
          </w:rPr>
          <w:t>canceled</w:t>
        </w:r>
        <w:r w:rsidRPr="000C3134">
          <w:rPr>
            <w:rStyle w:val="Hyperlink"/>
            <w:noProof/>
          </w:rPr>
          <w:t xml:space="preserve"> by default or MAC CE command. DCI indication can </w:t>
        </w:r>
        <w:r w:rsidRPr="000C3134">
          <w:rPr>
            <w:rStyle w:val="Hyperlink"/>
            <w:i/>
            <w:iCs/>
            <w:noProof/>
          </w:rPr>
          <w:t xml:space="preserve">activate </w:t>
        </w:r>
        <w:r w:rsidRPr="000C3134">
          <w:rPr>
            <w:rStyle w:val="Hyperlink"/>
            <w:noProof/>
          </w:rPr>
          <w:t>a MG occasion(s).</w:t>
        </w:r>
      </w:hyperlink>
    </w:p>
    <w:p w14:paraId="71D79D99" w14:textId="6F1DA82E" w:rsidR="00F507D1" w:rsidRPr="00F73D85" w:rsidRDefault="00464A00" w:rsidP="009B33B2">
      <w:pPr>
        <w:pStyle w:val="Heading1"/>
        <w:jc w:val="both"/>
        <w:rPr>
          <w:b/>
        </w:rPr>
      </w:pPr>
      <w:r>
        <w:rPr>
          <w:b/>
          <w:bCs/>
        </w:rPr>
        <w:fldChar w:fldCharType="end"/>
      </w:r>
      <w:r w:rsidR="00F507D1" w:rsidRPr="00CE0424">
        <w:t>References</w:t>
      </w:r>
    </w:p>
    <w:p w14:paraId="7D98AFB4" w14:textId="191E9B66" w:rsidR="008C2919" w:rsidRPr="0083537B" w:rsidRDefault="008C2919" w:rsidP="009B33B2">
      <w:pPr>
        <w:pStyle w:val="Reference"/>
        <w:rPr>
          <w:rFonts w:eastAsia="Times New Roman" w:cs="Arial"/>
          <w:szCs w:val="20"/>
        </w:rPr>
      </w:pPr>
      <w:bookmarkStart w:id="30" w:name="_Ref54269807"/>
      <w:bookmarkStart w:id="31" w:name="_Ref61510381"/>
      <w:bookmarkStart w:id="32" w:name="_Ref174151459"/>
      <w:bookmarkStart w:id="33" w:name="_Ref189809556"/>
      <w:r>
        <w:t>RP-2</w:t>
      </w:r>
      <w:r w:rsidR="006932C1">
        <w:t>34080</w:t>
      </w:r>
      <w:r>
        <w:t xml:space="preserve">, </w:t>
      </w:r>
      <w:r w:rsidR="00B45ABC">
        <w:t>New WID: XR (eXtended Reality)</w:t>
      </w:r>
      <w:r w:rsidR="00614CA7">
        <w:t xml:space="preserve"> for NR Phase 3</w:t>
      </w:r>
      <w:r w:rsidR="00A80FB1">
        <w:t xml:space="preserve">; </w:t>
      </w:r>
      <w:bookmarkEnd w:id="30"/>
      <w:bookmarkEnd w:id="31"/>
      <w:r w:rsidR="007B5D2D">
        <w:t>Rappor</w:t>
      </w:r>
      <w:r w:rsidR="00AA7F4A">
        <w:t>teurs (</w:t>
      </w:r>
      <w:r w:rsidR="007913BC">
        <w:t>Nokia, Qualcomm</w:t>
      </w:r>
      <w:r w:rsidR="00AA7F4A">
        <w:t>)</w:t>
      </w:r>
    </w:p>
    <w:p w14:paraId="50E7FD79" w14:textId="27FBFF4A" w:rsidR="006F48D3" w:rsidRPr="005F43E1" w:rsidRDefault="00867F52" w:rsidP="009B33B2">
      <w:pPr>
        <w:pStyle w:val="Reference"/>
        <w:rPr>
          <w:rFonts w:eastAsia="Times New Roman" w:cs="Arial"/>
          <w:szCs w:val="20"/>
        </w:rPr>
      </w:pPr>
      <w:bookmarkStart w:id="34" w:name="_Ref159020326"/>
      <w:r>
        <w:t xml:space="preserve">3GPP TS 38.133: “NR; </w:t>
      </w:r>
      <w:r w:rsidR="005A5EBA">
        <w:t>Requirements for support of radio resource managements</w:t>
      </w:r>
      <w:r w:rsidR="00506439">
        <w:t>”</w:t>
      </w:r>
      <w:bookmarkEnd w:id="34"/>
    </w:p>
    <w:bookmarkEnd w:id="32"/>
    <w:bookmarkEnd w:id="33"/>
    <w:p w14:paraId="08C006CC" w14:textId="77777777" w:rsidR="00CF19CA" w:rsidRPr="00712207" w:rsidRDefault="00CF19CA" w:rsidP="0083537B">
      <w:pPr>
        <w:pStyle w:val="Reference"/>
        <w:numPr>
          <w:ilvl w:val="0"/>
          <w:numId w:val="0"/>
        </w:numPr>
        <w:spacing w:line="240" w:lineRule="auto"/>
        <w:ind w:left="567" w:hanging="567"/>
        <w:jc w:val="left"/>
        <w:rPr>
          <w:b/>
          <w:bCs/>
        </w:rPr>
      </w:pPr>
    </w:p>
    <w:sectPr w:rsidR="00CF19CA" w:rsidRPr="00712207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A9CF6" w14:textId="77777777" w:rsidR="0070608B" w:rsidRDefault="0070608B">
      <w:r>
        <w:separator/>
      </w:r>
    </w:p>
  </w:endnote>
  <w:endnote w:type="continuationSeparator" w:id="0">
    <w:p w14:paraId="2563C761" w14:textId="77777777" w:rsidR="0070608B" w:rsidRDefault="0070608B">
      <w:r>
        <w:continuationSeparator/>
      </w:r>
    </w:p>
  </w:endnote>
  <w:endnote w:type="continuationNotice" w:id="1">
    <w:p w14:paraId="7E22FE8B" w14:textId="77777777" w:rsidR="0070608B" w:rsidRDefault="007060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E457D" w14:textId="77777777" w:rsidR="0070608B" w:rsidRDefault="0070608B">
      <w:r>
        <w:separator/>
      </w:r>
    </w:p>
  </w:footnote>
  <w:footnote w:type="continuationSeparator" w:id="0">
    <w:p w14:paraId="40DA342B" w14:textId="77777777" w:rsidR="0070608B" w:rsidRDefault="0070608B">
      <w:r>
        <w:continuationSeparator/>
      </w:r>
    </w:p>
  </w:footnote>
  <w:footnote w:type="continuationNotice" w:id="1">
    <w:p w14:paraId="1E3310F4" w14:textId="77777777" w:rsidR="0070608B" w:rsidRDefault="0070608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E1B33CD"/>
    <w:multiLevelType w:val="hybridMultilevel"/>
    <w:tmpl w:val="01E2B916"/>
    <w:lvl w:ilvl="0" w:tplc="20000001">
      <w:start w:val="1"/>
      <w:numFmt w:val="bullet"/>
      <w:lvlText w:val=""/>
      <w:lvlJc w:val="left"/>
      <w:pPr>
        <w:ind w:left="913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5" w15:restartNumberingAfterBreak="0">
    <w:nsid w:val="212F379C"/>
    <w:multiLevelType w:val="hybridMultilevel"/>
    <w:tmpl w:val="3A8C6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C68C7"/>
    <w:multiLevelType w:val="hybridMultilevel"/>
    <w:tmpl w:val="10EC8AD2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70D46E5"/>
    <w:multiLevelType w:val="hybridMultilevel"/>
    <w:tmpl w:val="12FCD1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6F92B5F"/>
    <w:multiLevelType w:val="hybridMultilevel"/>
    <w:tmpl w:val="BE36C65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37AC0E3E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523192"/>
    <w:multiLevelType w:val="multilevel"/>
    <w:tmpl w:val="36AA7B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20A34"/>
    <w:multiLevelType w:val="hybridMultilevel"/>
    <w:tmpl w:val="2B4A32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642B11"/>
    <w:multiLevelType w:val="hybridMultilevel"/>
    <w:tmpl w:val="BC5C85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6D2E75"/>
    <w:multiLevelType w:val="hybridMultilevel"/>
    <w:tmpl w:val="E910C8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D356589"/>
    <w:multiLevelType w:val="multilevel"/>
    <w:tmpl w:val="F7B2EC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151140449">
    <w:abstractNumId w:val="11"/>
  </w:num>
  <w:num w:numId="2" w16cid:durableId="56707581">
    <w:abstractNumId w:val="0"/>
  </w:num>
  <w:num w:numId="3" w16cid:durableId="650404991">
    <w:abstractNumId w:val="19"/>
  </w:num>
  <w:num w:numId="4" w16cid:durableId="491334330">
    <w:abstractNumId w:val="21"/>
  </w:num>
  <w:num w:numId="5" w16cid:durableId="1489202560">
    <w:abstractNumId w:val="8"/>
  </w:num>
  <w:num w:numId="6" w16cid:durableId="490830321">
    <w:abstractNumId w:val="3"/>
  </w:num>
  <w:num w:numId="7" w16cid:durableId="1738824314">
    <w:abstractNumId w:val="25"/>
  </w:num>
  <w:num w:numId="8" w16cid:durableId="1151287078">
    <w:abstractNumId w:val="9"/>
  </w:num>
  <w:num w:numId="9" w16cid:durableId="1332874385">
    <w:abstractNumId w:val="23"/>
  </w:num>
  <w:num w:numId="10" w16cid:durableId="4554143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5210004">
    <w:abstractNumId w:val="1"/>
  </w:num>
  <w:num w:numId="12" w16cid:durableId="1939214833">
    <w:abstractNumId w:val="18"/>
    <w:lvlOverride w:ilvl="0">
      <w:startOverride w:val="1"/>
    </w:lvlOverride>
  </w:num>
  <w:num w:numId="13" w16cid:durableId="95829046">
    <w:abstractNumId w:val="16"/>
  </w:num>
  <w:num w:numId="14" w16cid:durableId="1595093404">
    <w:abstractNumId w:val="12"/>
  </w:num>
  <w:num w:numId="15" w16cid:durableId="316808757">
    <w:abstractNumId w:val="22"/>
  </w:num>
  <w:num w:numId="16" w16cid:durableId="1550341435">
    <w:abstractNumId w:val="24"/>
  </w:num>
  <w:num w:numId="17" w16cid:durableId="1941838829">
    <w:abstractNumId w:val="5"/>
  </w:num>
  <w:num w:numId="18" w16cid:durableId="681594489">
    <w:abstractNumId w:val="14"/>
  </w:num>
  <w:num w:numId="19" w16cid:durableId="914170548">
    <w:abstractNumId w:val="2"/>
  </w:num>
  <w:num w:numId="20" w16cid:durableId="1596786746">
    <w:abstractNumId w:val="13"/>
  </w:num>
  <w:num w:numId="21" w16cid:durableId="1833567893">
    <w:abstractNumId w:val="7"/>
  </w:num>
  <w:num w:numId="22" w16cid:durableId="633682190">
    <w:abstractNumId w:val="4"/>
  </w:num>
  <w:num w:numId="23" w16cid:durableId="18512558">
    <w:abstractNumId w:val="6"/>
  </w:num>
  <w:num w:numId="24" w16cid:durableId="1827622939">
    <w:abstractNumId w:val="20"/>
  </w:num>
  <w:num w:numId="25" w16cid:durableId="1724131803">
    <w:abstractNumId w:val="10"/>
  </w:num>
  <w:num w:numId="26" w16cid:durableId="2115438423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11"/>
    <w:rsid w:val="0000022F"/>
    <w:rsid w:val="00000275"/>
    <w:rsid w:val="0000028E"/>
    <w:rsid w:val="00000290"/>
    <w:rsid w:val="0000043A"/>
    <w:rsid w:val="0000058E"/>
    <w:rsid w:val="000006B8"/>
    <w:rsid w:val="000006E1"/>
    <w:rsid w:val="000008BC"/>
    <w:rsid w:val="00000994"/>
    <w:rsid w:val="00000B0C"/>
    <w:rsid w:val="00000B99"/>
    <w:rsid w:val="00000DED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33"/>
    <w:rsid w:val="00001BC3"/>
    <w:rsid w:val="00001C36"/>
    <w:rsid w:val="00001D50"/>
    <w:rsid w:val="00001E00"/>
    <w:rsid w:val="00001E26"/>
    <w:rsid w:val="00002072"/>
    <w:rsid w:val="0000233D"/>
    <w:rsid w:val="000029EE"/>
    <w:rsid w:val="00002A18"/>
    <w:rsid w:val="00002A1F"/>
    <w:rsid w:val="00002A37"/>
    <w:rsid w:val="00002AA3"/>
    <w:rsid w:val="00002AC0"/>
    <w:rsid w:val="00002B18"/>
    <w:rsid w:val="00002B82"/>
    <w:rsid w:val="00002C6F"/>
    <w:rsid w:val="00002CF9"/>
    <w:rsid w:val="00002EF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CF4"/>
    <w:rsid w:val="00003CF8"/>
    <w:rsid w:val="00003D54"/>
    <w:rsid w:val="00004081"/>
    <w:rsid w:val="000040B3"/>
    <w:rsid w:val="0000414D"/>
    <w:rsid w:val="00004177"/>
    <w:rsid w:val="00004428"/>
    <w:rsid w:val="0000459A"/>
    <w:rsid w:val="000045E9"/>
    <w:rsid w:val="00004707"/>
    <w:rsid w:val="0000489B"/>
    <w:rsid w:val="00004A16"/>
    <w:rsid w:val="00004D70"/>
    <w:rsid w:val="00004E01"/>
    <w:rsid w:val="00004E4A"/>
    <w:rsid w:val="0000511D"/>
    <w:rsid w:val="00005521"/>
    <w:rsid w:val="0000564C"/>
    <w:rsid w:val="00005745"/>
    <w:rsid w:val="000057FD"/>
    <w:rsid w:val="00005950"/>
    <w:rsid w:val="000059EE"/>
    <w:rsid w:val="00005A15"/>
    <w:rsid w:val="00005A1F"/>
    <w:rsid w:val="00005D54"/>
    <w:rsid w:val="00005E31"/>
    <w:rsid w:val="00006155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733"/>
    <w:rsid w:val="00006896"/>
    <w:rsid w:val="00006930"/>
    <w:rsid w:val="000069A9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6C6"/>
    <w:rsid w:val="00007748"/>
    <w:rsid w:val="0000778D"/>
    <w:rsid w:val="0000788E"/>
    <w:rsid w:val="00007A4E"/>
    <w:rsid w:val="00007C71"/>
    <w:rsid w:val="00007CA3"/>
    <w:rsid w:val="00007CDC"/>
    <w:rsid w:val="0001027F"/>
    <w:rsid w:val="000102E6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EE1"/>
    <w:rsid w:val="00010F71"/>
    <w:rsid w:val="00010F82"/>
    <w:rsid w:val="00010FE7"/>
    <w:rsid w:val="00011060"/>
    <w:rsid w:val="000110D2"/>
    <w:rsid w:val="000112B6"/>
    <w:rsid w:val="000113A1"/>
    <w:rsid w:val="00011513"/>
    <w:rsid w:val="0001156B"/>
    <w:rsid w:val="000115E8"/>
    <w:rsid w:val="000117F6"/>
    <w:rsid w:val="00011876"/>
    <w:rsid w:val="0001191E"/>
    <w:rsid w:val="00011B24"/>
    <w:rsid w:val="00011B28"/>
    <w:rsid w:val="00011BD3"/>
    <w:rsid w:val="00011DAC"/>
    <w:rsid w:val="00011DCB"/>
    <w:rsid w:val="00011DFF"/>
    <w:rsid w:val="00011F97"/>
    <w:rsid w:val="00011FA0"/>
    <w:rsid w:val="00012420"/>
    <w:rsid w:val="000126BA"/>
    <w:rsid w:val="000128E9"/>
    <w:rsid w:val="00012929"/>
    <w:rsid w:val="00012979"/>
    <w:rsid w:val="000129AF"/>
    <w:rsid w:val="00012FAA"/>
    <w:rsid w:val="00013001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5D6"/>
    <w:rsid w:val="00014A08"/>
    <w:rsid w:val="00014AC2"/>
    <w:rsid w:val="00014AC7"/>
    <w:rsid w:val="00014DA5"/>
    <w:rsid w:val="00014DA7"/>
    <w:rsid w:val="00014DFC"/>
    <w:rsid w:val="00014E6D"/>
    <w:rsid w:val="00014FB9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F3"/>
    <w:rsid w:val="00017D43"/>
    <w:rsid w:val="00017F0D"/>
    <w:rsid w:val="00020040"/>
    <w:rsid w:val="00020527"/>
    <w:rsid w:val="00020528"/>
    <w:rsid w:val="00020538"/>
    <w:rsid w:val="000205F2"/>
    <w:rsid w:val="00020787"/>
    <w:rsid w:val="00020790"/>
    <w:rsid w:val="0002081D"/>
    <w:rsid w:val="00020BB5"/>
    <w:rsid w:val="00020C4F"/>
    <w:rsid w:val="00020D94"/>
    <w:rsid w:val="00020E6A"/>
    <w:rsid w:val="00020FE4"/>
    <w:rsid w:val="00021032"/>
    <w:rsid w:val="000210D1"/>
    <w:rsid w:val="0002124A"/>
    <w:rsid w:val="00021415"/>
    <w:rsid w:val="00021464"/>
    <w:rsid w:val="0002172D"/>
    <w:rsid w:val="000219CD"/>
    <w:rsid w:val="00021A63"/>
    <w:rsid w:val="00021BA5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B1"/>
    <w:rsid w:val="00022610"/>
    <w:rsid w:val="0002265A"/>
    <w:rsid w:val="000227F9"/>
    <w:rsid w:val="0002286D"/>
    <w:rsid w:val="00022AE6"/>
    <w:rsid w:val="00022B1A"/>
    <w:rsid w:val="00022C6D"/>
    <w:rsid w:val="00023052"/>
    <w:rsid w:val="000231E0"/>
    <w:rsid w:val="0002324C"/>
    <w:rsid w:val="00023604"/>
    <w:rsid w:val="000236A3"/>
    <w:rsid w:val="000236E7"/>
    <w:rsid w:val="000237D5"/>
    <w:rsid w:val="00023817"/>
    <w:rsid w:val="00023A16"/>
    <w:rsid w:val="00023AF7"/>
    <w:rsid w:val="00023CDC"/>
    <w:rsid w:val="00023D03"/>
    <w:rsid w:val="00023D44"/>
    <w:rsid w:val="00023E15"/>
    <w:rsid w:val="00023E99"/>
    <w:rsid w:val="00023FBD"/>
    <w:rsid w:val="00024054"/>
    <w:rsid w:val="0002419E"/>
    <w:rsid w:val="0002475E"/>
    <w:rsid w:val="00024B62"/>
    <w:rsid w:val="00024EB0"/>
    <w:rsid w:val="00025061"/>
    <w:rsid w:val="000250B9"/>
    <w:rsid w:val="000253E7"/>
    <w:rsid w:val="00025502"/>
    <w:rsid w:val="0002564D"/>
    <w:rsid w:val="000257A0"/>
    <w:rsid w:val="00025ECA"/>
    <w:rsid w:val="00025ED5"/>
    <w:rsid w:val="00025F3E"/>
    <w:rsid w:val="00025FE0"/>
    <w:rsid w:val="00026300"/>
    <w:rsid w:val="000265B5"/>
    <w:rsid w:val="00026721"/>
    <w:rsid w:val="000267D2"/>
    <w:rsid w:val="00026A13"/>
    <w:rsid w:val="00026B01"/>
    <w:rsid w:val="00027054"/>
    <w:rsid w:val="000271E4"/>
    <w:rsid w:val="00027249"/>
    <w:rsid w:val="0002726F"/>
    <w:rsid w:val="0002736C"/>
    <w:rsid w:val="00027413"/>
    <w:rsid w:val="000275AD"/>
    <w:rsid w:val="000277E6"/>
    <w:rsid w:val="00027847"/>
    <w:rsid w:val="00027A5F"/>
    <w:rsid w:val="00027BD5"/>
    <w:rsid w:val="00027CE1"/>
    <w:rsid w:val="00027E39"/>
    <w:rsid w:val="00027FDA"/>
    <w:rsid w:val="0003007D"/>
    <w:rsid w:val="000302A2"/>
    <w:rsid w:val="0003035D"/>
    <w:rsid w:val="0003048C"/>
    <w:rsid w:val="000304EC"/>
    <w:rsid w:val="000306AF"/>
    <w:rsid w:val="0003070F"/>
    <w:rsid w:val="00030784"/>
    <w:rsid w:val="00030811"/>
    <w:rsid w:val="0003082D"/>
    <w:rsid w:val="0003095E"/>
    <w:rsid w:val="00030A1E"/>
    <w:rsid w:val="00030A27"/>
    <w:rsid w:val="00030B08"/>
    <w:rsid w:val="00030CFC"/>
    <w:rsid w:val="00030E1D"/>
    <w:rsid w:val="00030E9E"/>
    <w:rsid w:val="00030F6E"/>
    <w:rsid w:val="0003105E"/>
    <w:rsid w:val="00031098"/>
    <w:rsid w:val="0003110F"/>
    <w:rsid w:val="000312D6"/>
    <w:rsid w:val="00031430"/>
    <w:rsid w:val="000316B2"/>
    <w:rsid w:val="000316D6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93F"/>
    <w:rsid w:val="0003295C"/>
    <w:rsid w:val="00032A5F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5E8"/>
    <w:rsid w:val="000337D6"/>
    <w:rsid w:val="0003385C"/>
    <w:rsid w:val="000338CC"/>
    <w:rsid w:val="00033940"/>
    <w:rsid w:val="00033A68"/>
    <w:rsid w:val="00033C23"/>
    <w:rsid w:val="00033C8A"/>
    <w:rsid w:val="00033D0B"/>
    <w:rsid w:val="00033DF8"/>
    <w:rsid w:val="00033EAE"/>
    <w:rsid w:val="00033FFE"/>
    <w:rsid w:val="00034064"/>
    <w:rsid w:val="00034071"/>
    <w:rsid w:val="0003418C"/>
    <w:rsid w:val="000341EE"/>
    <w:rsid w:val="0003459B"/>
    <w:rsid w:val="000345C5"/>
    <w:rsid w:val="000345FE"/>
    <w:rsid w:val="0003472B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CB1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449"/>
    <w:rsid w:val="000405CF"/>
    <w:rsid w:val="0004068F"/>
    <w:rsid w:val="000407EE"/>
    <w:rsid w:val="00040820"/>
    <w:rsid w:val="00040A9F"/>
    <w:rsid w:val="00040D26"/>
    <w:rsid w:val="00040D78"/>
    <w:rsid w:val="00040E38"/>
    <w:rsid w:val="00040ED6"/>
    <w:rsid w:val="00041106"/>
    <w:rsid w:val="000411F1"/>
    <w:rsid w:val="00041270"/>
    <w:rsid w:val="0004128F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E2"/>
    <w:rsid w:val="00041B1F"/>
    <w:rsid w:val="00041B2E"/>
    <w:rsid w:val="00041C16"/>
    <w:rsid w:val="00041CE7"/>
    <w:rsid w:val="00041D06"/>
    <w:rsid w:val="00041DA0"/>
    <w:rsid w:val="00041EBE"/>
    <w:rsid w:val="0004211E"/>
    <w:rsid w:val="000421C0"/>
    <w:rsid w:val="000422E2"/>
    <w:rsid w:val="0004237C"/>
    <w:rsid w:val="000424A2"/>
    <w:rsid w:val="00042834"/>
    <w:rsid w:val="0004287B"/>
    <w:rsid w:val="00042987"/>
    <w:rsid w:val="00042A2B"/>
    <w:rsid w:val="00042B9B"/>
    <w:rsid w:val="00042BA1"/>
    <w:rsid w:val="00042D03"/>
    <w:rsid w:val="00042DF1"/>
    <w:rsid w:val="00042F22"/>
    <w:rsid w:val="00042F3C"/>
    <w:rsid w:val="0004304B"/>
    <w:rsid w:val="000432F0"/>
    <w:rsid w:val="00043334"/>
    <w:rsid w:val="0004334F"/>
    <w:rsid w:val="000434CE"/>
    <w:rsid w:val="000434E2"/>
    <w:rsid w:val="0004363F"/>
    <w:rsid w:val="0004380E"/>
    <w:rsid w:val="0004382B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AB4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27"/>
    <w:rsid w:val="000462B5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EE"/>
    <w:rsid w:val="00047C53"/>
    <w:rsid w:val="00047D2C"/>
    <w:rsid w:val="00047FEA"/>
    <w:rsid w:val="0005025B"/>
    <w:rsid w:val="000503EF"/>
    <w:rsid w:val="0005043C"/>
    <w:rsid w:val="00050610"/>
    <w:rsid w:val="00050692"/>
    <w:rsid w:val="0005089A"/>
    <w:rsid w:val="00050947"/>
    <w:rsid w:val="00050948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F42"/>
    <w:rsid w:val="00051F47"/>
    <w:rsid w:val="00052083"/>
    <w:rsid w:val="000520DA"/>
    <w:rsid w:val="000521C1"/>
    <w:rsid w:val="00052533"/>
    <w:rsid w:val="0005263B"/>
    <w:rsid w:val="00052735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63"/>
    <w:rsid w:val="000539AC"/>
    <w:rsid w:val="000539B7"/>
    <w:rsid w:val="00053A2E"/>
    <w:rsid w:val="00053B02"/>
    <w:rsid w:val="00053B40"/>
    <w:rsid w:val="00053CED"/>
    <w:rsid w:val="00053D1A"/>
    <w:rsid w:val="00053DA8"/>
    <w:rsid w:val="00053E29"/>
    <w:rsid w:val="00053F1B"/>
    <w:rsid w:val="000540F4"/>
    <w:rsid w:val="000541DC"/>
    <w:rsid w:val="000541DD"/>
    <w:rsid w:val="000544E7"/>
    <w:rsid w:val="00054828"/>
    <w:rsid w:val="0005487A"/>
    <w:rsid w:val="00054896"/>
    <w:rsid w:val="00054DE7"/>
    <w:rsid w:val="00054EEC"/>
    <w:rsid w:val="00055138"/>
    <w:rsid w:val="0005519B"/>
    <w:rsid w:val="000552AD"/>
    <w:rsid w:val="000552BA"/>
    <w:rsid w:val="000552EF"/>
    <w:rsid w:val="000554A8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AA"/>
    <w:rsid w:val="00056D50"/>
    <w:rsid w:val="00056DBB"/>
    <w:rsid w:val="00056E77"/>
    <w:rsid w:val="00056E9F"/>
    <w:rsid w:val="00056ED2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F4"/>
    <w:rsid w:val="00057C79"/>
    <w:rsid w:val="00057DA9"/>
    <w:rsid w:val="00057DE0"/>
    <w:rsid w:val="00057EE1"/>
    <w:rsid w:val="00057F33"/>
    <w:rsid w:val="00058CD9"/>
    <w:rsid w:val="00060179"/>
    <w:rsid w:val="000601D6"/>
    <w:rsid w:val="000603EA"/>
    <w:rsid w:val="00060706"/>
    <w:rsid w:val="000607CE"/>
    <w:rsid w:val="00060983"/>
    <w:rsid w:val="00060A5A"/>
    <w:rsid w:val="00060C25"/>
    <w:rsid w:val="00060D9B"/>
    <w:rsid w:val="00060DCE"/>
    <w:rsid w:val="00060F14"/>
    <w:rsid w:val="00060F6A"/>
    <w:rsid w:val="000612FB"/>
    <w:rsid w:val="000613AE"/>
    <w:rsid w:val="00061444"/>
    <w:rsid w:val="000615A2"/>
    <w:rsid w:val="000615D6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4A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4B8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D0E"/>
    <w:rsid w:val="00063E7A"/>
    <w:rsid w:val="00064256"/>
    <w:rsid w:val="000642DA"/>
    <w:rsid w:val="000642ED"/>
    <w:rsid w:val="000643A1"/>
    <w:rsid w:val="00064408"/>
    <w:rsid w:val="0006487E"/>
    <w:rsid w:val="000648E8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A2"/>
    <w:rsid w:val="00065B96"/>
    <w:rsid w:val="00065D57"/>
    <w:rsid w:val="00065D7F"/>
    <w:rsid w:val="00065DCA"/>
    <w:rsid w:val="00065E1A"/>
    <w:rsid w:val="00065F61"/>
    <w:rsid w:val="000660D1"/>
    <w:rsid w:val="000660E1"/>
    <w:rsid w:val="0006611E"/>
    <w:rsid w:val="000661A7"/>
    <w:rsid w:val="000665BA"/>
    <w:rsid w:val="00066713"/>
    <w:rsid w:val="00066872"/>
    <w:rsid w:val="000668A6"/>
    <w:rsid w:val="0006696D"/>
    <w:rsid w:val="00066B5A"/>
    <w:rsid w:val="00066C2F"/>
    <w:rsid w:val="00066D30"/>
    <w:rsid w:val="00066D8D"/>
    <w:rsid w:val="00066DC9"/>
    <w:rsid w:val="00066E61"/>
    <w:rsid w:val="00066ED1"/>
    <w:rsid w:val="00066F50"/>
    <w:rsid w:val="00067016"/>
    <w:rsid w:val="00067127"/>
    <w:rsid w:val="0006713B"/>
    <w:rsid w:val="00067379"/>
    <w:rsid w:val="0006757D"/>
    <w:rsid w:val="000675D1"/>
    <w:rsid w:val="000676AE"/>
    <w:rsid w:val="000676D1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03F"/>
    <w:rsid w:val="00070389"/>
    <w:rsid w:val="000703F3"/>
    <w:rsid w:val="00070522"/>
    <w:rsid w:val="0007080A"/>
    <w:rsid w:val="00070904"/>
    <w:rsid w:val="0007099D"/>
    <w:rsid w:val="00070A8F"/>
    <w:rsid w:val="00070AA4"/>
    <w:rsid w:val="00070BE5"/>
    <w:rsid w:val="0007109A"/>
    <w:rsid w:val="00071144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540"/>
    <w:rsid w:val="00072667"/>
    <w:rsid w:val="00072762"/>
    <w:rsid w:val="00072914"/>
    <w:rsid w:val="00072A1F"/>
    <w:rsid w:val="00072A76"/>
    <w:rsid w:val="00072BDF"/>
    <w:rsid w:val="00072DA0"/>
    <w:rsid w:val="00072E9C"/>
    <w:rsid w:val="000730B4"/>
    <w:rsid w:val="0007312A"/>
    <w:rsid w:val="000731A3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725"/>
    <w:rsid w:val="000747E4"/>
    <w:rsid w:val="000748CF"/>
    <w:rsid w:val="0007492E"/>
    <w:rsid w:val="00074951"/>
    <w:rsid w:val="00074A5E"/>
    <w:rsid w:val="00074B48"/>
    <w:rsid w:val="00074B9F"/>
    <w:rsid w:val="00074E88"/>
    <w:rsid w:val="00074F28"/>
    <w:rsid w:val="00074F87"/>
    <w:rsid w:val="000751D8"/>
    <w:rsid w:val="00075297"/>
    <w:rsid w:val="00075329"/>
    <w:rsid w:val="0007544F"/>
    <w:rsid w:val="00075480"/>
    <w:rsid w:val="00075490"/>
    <w:rsid w:val="0007560C"/>
    <w:rsid w:val="0007564F"/>
    <w:rsid w:val="0007575D"/>
    <w:rsid w:val="00075BF0"/>
    <w:rsid w:val="00075EA4"/>
    <w:rsid w:val="00076009"/>
    <w:rsid w:val="0007629A"/>
    <w:rsid w:val="000762CE"/>
    <w:rsid w:val="00076409"/>
    <w:rsid w:val="000764B2"/>
    <w:rsid w:val="000764F3"/>
    <w:rsid w:val="00076609"/>
    <w:rsid w:val="0007661F"/>
    <w:rsid w:val="00076825"/>
    <w:rsid w:val="00076FC8"/>
    <w:rsid w:val="00076FDC"/>
    <w:rsid w:val="00077355"/>
    <w:rsid w:val="000775DF"/>
    <w:rsid w:val="00077607"/>
    <w:rsid w:val="00077AE2"/>
    <w:rsid w:val="00077C6C"/>
    <w:rsid w:val="00077CB1"/>
    <w:rsid w:val="00077D51"/>
    <w:rsid w:val="00077E45"/>
    <w:rsid w:val="00077E5F"/>
    <w:rsid w:val="00077F1F"/>
    <w:rsid w:val="00077FED"/>
    <w:rsid w:val="0008002C"/>
    <w:rsid w:val="00080112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0F93"/>
    <w:rsid w:val="000810D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204E"/>
    <w:rsid w:val="00082092"/>
    <w:rsid w:val="0008216D"/>
    <w:rsid w:val="000823A1"/>
    <w:rsid w:val="00082546"/>
    <w:rsid w:val="00082745"/>
    <w:rsid w:val="000827CE"/>
    <w:rsid w:val="000827D8"/>
    <w:rsid w:val="000827E8"/>
    <w:rsid w:val="00082889"/>
    <w:rsid w:val="000829B1"/>
    <w:rsid w:val="00082B57"/>
    <w:rsid w:val="00082B9C"/>
    <w:rsid w:val="00082EB0"/>
    <w:rsid w:val="000834F8"/>
    <w:rsid w:val="00083551"/>
    <w:rsid w:val="000835C5"/>
    <w:rsid w:val="0008376B"/>
    <w:rsid w:val="00083779"/>
    <w:rsid w:val="000839DB"/>
    <w:rsid w:val="00083AC7"/>
    <w:rsid w:val="00083B4A"/>
    <w:rsid w:val="00083BD2"/>
    <w:rsid w:val="00083D18"/>
    <w:rsid w:val="00084225"/>
    <w:rsid w:val="000843B2"/>
    <w:rsid w:val="000843FB"/>
    <w:rsid w:val="000844C3"/>
    <w:rsid w:val="00084604"/>
    <w:rsid w:val="00084891"/>
    <w:rsid w:val="00084BD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C1"/>
    <w:rsid w:val="00085AD8"/>
    <w:rsid w:val="00085B52"/>
    <w:rsid w:val="00085FB0"/>
    <w:rsid w:val="00085FC3"/>
    <w:rsid w:val="0008605E"/>
    <w:rsid w:val="000860D8"/>
    <w:rsid w:val="000860EE"/>
    <w:rsid w:val="00086102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E3A"/>
    <w:rsid w:val="00086F10"/>
    <w:rsid w:val="00086F6D"/>
    <w:rsid w:val="00087090"/>
    <w:rsid w:val="000870C5"/>
    <w:rsid w:val="0008713F"/>
    <w:rsid w:val="000871FA"/>
    <w:rsid w:val="00087445"/>
    <w:rsid w:val="000874BF"/>
    <w:rsid w:val="0008755B"/>
    <w:rsid w:val="000875FE"/>
    <w:rsid w:val="000877F0"/>
    <w:rsid w:val="000878B1"/>
    <w:rsid w:val="000879C1"/>
    <w:rsid w:val="00087AF1"/>
    <w:rsid w:val="00087BD4"/>
    <w:rsid w:val="00087C7F"/>
    <w:rsid w:val="00087D44"/>
    <w:rsid w:val="00087E47"/>
    <w:rsid w:val="0009009F"/>
    <w:rsid w:val="000900B5"/>
    <w:rsid w:val="000901F3"/>
    <w:rsid w:val="000902FC"/>
    <w:rsid w:val="0009051F"/>
    <w:rsid w:val="000905E7"/>
    <w:rsid w:val="000906D5"/>
    <w:rsid w:val="00090874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7EC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642"/>
    <w:rsid w:val="0009373A"/>
    <w:rsid w:val="0009374F"/>
    <w:rsid w:val="000937B8"/>
    <w:rsid w:val="000937EE"/>
    <w:rsid w:val="00093995"/>
    <w:rsid w:val="00093AC7"/>
    <w:rsid w:val="00093D32"/>
    <w:rsid w:val="00093E3E"/>
    <w:rsid w:val="00093E9F"/>
    <w:rsid w:val="00094167"/>
    <w:rsid w:val="00094262"/>
    <w:rsid w:val="000942F1"/>
    <w:rsid w:val="0009447E"/>
    <w:rsid w:val="00094606"/>
    <w:rsid w:val="00094607"/>
    <w:rsid w:val="00094650"/>
    <w:rsid w:val="0009467B"/>
    <w:rsid w:val="00094A0E"/>
    <w:rsid w:val="00094A24"/>
    <w:rsid w:val="00094A4B"/>
    <w:rsid w:val="00094A5E"/>
    <w:rsid w:val="00094AA6"/>
    <w:rsid w:val="00094B11"/>
    <w:rsid w:val="00094BA8"/>
    <w:rsid w:val="00094D01"/>
    <w:rsid w:val="00094FAB"/>
    <w:rsid w:val="0009510F"/>
    <w:rsid w:val="00095178"/>
    <w:rsid w:val="0009532F"/>
    <w:rsid w:val="000953CA"/>
    <w:rsid w:val="000953F8"/>
    <w:rsid w:val="00095457"/>
    <w:rsid w:val="0009552B"/>
    <w:rsid w:val="000955D5"/>
    <w:rsid w:val="00095837"/>
    <w:rsid w:val="00095852"/>
    <w:rsid w:val="000959AD"/>
    <w:rsid w:val="00095A2C"/>
    <w:rsid w:val="00095A9D"/>
    <w:rsid w:val="00095AE7"/>
    <w:rsid w:val="00095B7D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347"/>
    <w:rsid w:val="0009743E"/>
    <w:rsid w:val="000975A9"/>
    <w:rsid w:val="0009774A"/>
    <w:rsid w:val="0009778E"/>
    <w:rsid w:val="000978DA"/>
    <w:rsid w:val="00097E32"/>
    <w:rsid w:val="00097E6E"/>
    <w:rsid w:val="000A00A1"/>
    <w:rsid w:val="000A025F"/>
    <w:rsid w:val="000A0509"/>
    <w:rsid w:val="000A0617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427"/>
    <w:rsid w:val="000A158E"/>
    <w:rsid w:val="000A16C7"/>
    <w:rsid w:val="000A16D4"/>
    <w:rsid w:val="000A173C"/>
    <w:rsid w:val="000A1A23"/>
    <w:rsid w:val="000A1AF8"/>
    <w:rsid w:val="000A1B1D"/>
    <w:rsid w:val="000A1B7B"/>
    <w:rsid w:val="000A1BA4"/>
    <w:rsid w:val="000A1BD9"/>
    <w:rsid w:val="000A1D5B"/>
    <w:rsid w:val="000A1DBA"/>
    <w:rsid w:val="000A1DEF"/>
    <w:rsid w:val="000A1EE5"/>
    <w:rsid w:val="000A1F2C"/>
    <w:rsid w:val="000A207F"/>
    <w:rsid w:val="000A20E8"/>
    <w:rsid w:val="000A2358"/>
    <w:rsid w:val="000A25DD"/>
    <w:rsid w:val="000A26A4"/>
    <w:rsid w:val="000A279C"/>
    <w:rsid w:val="000A27A1"/>
    <w:rsid w:val="000A295A"/>
    <w:rsid w:val="000A2970"/>
    <w:rsid w:val="000A297C"/>
    <w:rsid w:val="000A2B24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0DB"/>
    <w:rsid w:val="000A42AE"/>
    <w:rsid w:val="000A42DF"/>
    <w:rsid w:val="000A4341"/>
    <w:rsid w:val="000A4362"/>
    <w:rsid w:val="000A466D"/>
    <w:rsid w:val="000A48D6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543"/>
    <w:rsid w:val="000A56F2"/>
    <w:rsid w:val="000A57FA"/>
    <w:rsid w:val="000A5854"/>
    <w:rsid w:val="000A5882"/>
    <w:rsid w:val="000A5BC6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3F1"/>
    <w:rsid w:val="000A74BB"/>
    <w:rsid w:val="000A7A81"/>
    <w:rsid w:val="000A7D03"/>
    <w:rsid w:val="000A7F88"/>
    <w:rsid w:val="000B0011"/>
    <w:rsid w:val="000B0233"/>
    <w:rsid w:val="000B0386"/>
    <w:rsid w:val="000B05CD"/>
    <w:rsid w:val="000B0782"/>
    <w:rsid w:val="000B07B0"/>
    <w:rsid w:val="000B0802"/>
    <w:rsid w:val="000B0A18"/>
    <w:rsid w:val="000B0AAA"/>
    <w:rsid w:val="000B0B20"/>
    <w:rsid w:val="000B0BB3"/>
    <w:rsid w:val="000B0C6F"/>
    <w:rsid w:val="000B0CC3"/>
    <w:rsid w:val="000B0D13"/>
    <w:rsid w:val="000B0D6D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558"/>
    <w:rsid w:val="000B26A2"/>
    <w:rsid w:val="000B26C8"/>
    <w:rsid w:val="000B2719"/>
    <w:rsid w:val="000B2768"/>
    <w:rsid w:val="000B27C8"/>
    <w:rsid w:val="000B29A7"/>
    <w:rsid w:val="000B29B7"/>
    <w:rsid w:val="000B29C3"/>
    <w:rsid w:val="000B2C62"/>
    <w:rsid w:val="000B2E53"/>
    <w:rsid w:val="000B306E"/>
    <w:rsid w:val="000B3121"/>
    <w:rsid w:val="000B31C0"/>
    <w:rsid w:val="000B3347"/>
    <w:rsid w:val="000B3431"/>
    <w:rsid w:val="000B3454"/>
    <w:rsid w:val="000B36F2"/>
    <w:rsid w:val="000B3A8F"/>
    <w:rsid w:val="000B3E30"/>
    <w:rsid w:val="000B3ED6"/>
    <w:rsid w:val="000B3EF3"/>
    <w:rsid w:val="000B3F47"/>
    <w:rsid w:val="000B4073"/>
    <w:rsid w:val="000B41A8"/>
    <w:rsid w:val="000B41B1"/>
    <w:rsid w:val="000B4459"/>
    <w:rsid w:val="000B460A"/>
    <w:rsid w:val="000B481C"/>
    <w:rsid w:val="000B4881"/>
    <w:rsid w:val="000B499C"/>
    <w:rsid w:val="000B4AB9"/>
    <w:rsid w:val="000B4AF3"/>
    <w:rsid w:val="000B4BF5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E70"/>
    <w:rsid w:val="000B61E9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7E"/>
    <w:rsid w:val="000B7E19"/>
    <w:rsid w:val="000B7E96"/>
    <w:rsid w:val="000B7ECE"/>
    <w:rsid w:val="000C0046"/>
    <w:rsid w:val="000C0096"/>
    <w:rsid w:val="000C01EF"/>
    <w:rsid w:val="000C02A5"/>
    <w:rsid w:val="000C0513"/>
    <w:rsid w:val="000C0529"/>
    <w:rsid w:val="000C0675"/>
    <w:rsid w:val="000C0A68"/>
    <w:rsid w:val="000C0B6C"/>
    <w:rsid w:val="000C0BE9"/>
    <w:rsid w:val="000C0CC7"/>
    <w:rsid w:val="000C0D58"/>
    <w:rsid w:val="000C0E0B"/>
    <w:rsid w:val="000C0E42"/>
    <w:rsid w:val="000C0EED"/>
    <w:rsid w:val="000C0EFD"/>
    <w:rsid w:val="000C11D6"/>
    <w:rsid w:val="000C12B6"/>
    <w:rsid w:val="000C12E8"/>
    <w:rsid w:val="000C14B8"/>
    <w:rsid w:val="000C1520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33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E19"/>
    <w:rsid w:val="000C2F6B"/>
    <w:rsid w:val="000C30FC"/>
    <w:rsid w:val="000C3332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0E"/>
    <w:rsid w:val="000C3F95"/>
    <w:rsid w:val="000C40A2"/>
    <w:rsid w:val="000C4522"/>
    <w:rsid w:val="000C495F"/>
    <w:rsid w:val="000C4DA4"/>
    <w:rsid w:val="000C4E21"/>
    <w:rsid w:val="000C4EC1"/>
    <w:rsid w:val="000C4F2D"/>
    <w:rsid w:val="000C4F3D"/>
    <w:rsid w:val="000C52CF"/>
    <w:rsid w:val="000C539F"/>
    <w:rsid w:val="000C5514"/>
    <w:rsid w:val="000C55D6"/>
    <w:rsid w:val="000C56C6"/>
    <w:rsid w:val="000C5702"/>
    <w:rsid w:val="000C58A9"/>
    <w:rsid w:val="000C5A4D"/>
    <w:rsid w:val="000C6090"/>
    <w:rsid w:val="000C64F2"/>
    <w:rsid w:val="000C67F0"/>
    <w:rsid w:val="000C68F9"/>
    <w:rsid w:val="000C6946"/>
    <w:rsid w:val="000C6968"/>
    <w:rsid w:val="000C6B93"/>
    <w:rsid w:val="000C6E16"/>
    <w:rsid w:val="000C7129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20"/>
    <w:rsid w:val="000C7F26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337"/>
    <w:rsid w:val="000D1527"/>
    <w:rsid w:val="000D167A"/>
    <w:rsid w:val="000D1704"/>
    <w:rsid w:val="000D17F4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A00"/>
    <w:rsid w:val="000D2AE5"/>
    <w:rsid w:val="000D2B07"/>
    <w:rsid w:val="000D2C8D"/>
    <w:rsid w:val="000D2CE1"/>
    <w:rsid w:val="000D2FDE"/>
    <w:rsid w:val="000D3202"/>
    <w:rsid w:val="000D320E"/>
    <w:rsid w:val="000D3389"/>
    <w:rsid w:val="000D3394"/>
    <w:rsid w:val="000D33C3"/>
    <w:rsid w:val="000D3400"/>
    <w:rsid w:val="000D3729"/>
    <w:rsid w:val="000D37C0"/>
    <w:rsid w:val="000D388D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61"/>
    <w:rsid w:val="000D5A19"/>
    <w:rsid w:val="000D5A9B"/>
    <w:rsid w:val="000D5C1E"/>
    <w:rsid w:val="000D5D2F"/>
    <w:rsid w:val="000D5F59"/>
    <w:rsid w:val="000D61CD"/>
    <w:rsid w:val="000D6245"/>
    <w:rsid w:val="000D655D"/>
    <w:rsid w:val="000D6980"/>
    <w:rsid w:val="000D6BD7"/>
    <w:rsid w:val="000D6CAD"/>
    <w:rsid w:val="000D6E59"/>
    <w:rsid w:val="000D6E76"/>
    <w:rsid w:val="000D6E77"/>
    <w:rsid w:val="000D7205"/>
    <w:rsid w:val="000D72F9"/>
    <w:rsid w:val="000D73C9"/>
    <w:rsid w:val="000D73DC"/>
    <w:rsid w:val="000D74BD"/>
    <w:rsid w:val="000D75FA"/>
    <w:rsid w:val="000D76A3"/>
    <w:rsid w:val="000D76EF"/>
    <w:rsid w:val="000D79EE"/>
    <w:rsid w:val="000D7B0D"/>
    <w:rsid w:val="000D7BA3"/>
    <w:rsid w:val="000D7C7D"/>
    <w:rsid w:val="000D7E67"/>
    <w:rsid w:val="000D7F5C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4D9"/>
    <w:rsid w:val="000E24F1"/>
    <w:rsid w:val="000E27E9"/>
    <w:rsid w:val="000E2815"/>
    <w:rsid w:val="000E28AE"/>
    <w:rsid w:val="000E28CF"/>
    <w:rsid w:val="000E2D67"/>
    <w:rsid w:val="000E2E20"/>
    <w:rsid w:val="000E3071"/>
    <w:rsid w:val="000E3123"/>
    <w:rsid w:val="000E31F4"/>
    <w:rsid w:val="000E3218"/>
    <w:rsid w:val="000E3380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BBB"/>
    <w:rsid w:val="000E5BCB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EB5"/>
    <w:rsid w:val="000E6EFB"/>
    <w:rsid w:val="000E7053"/>
    <w:rsid w:val="000E70AA"/>
    <w:rsid w:val="000E721F"/>
    <w:rsid w:val="000E72BE"/>
    <w:rsid w:val="000E7442"/>
    <w:rsid w:val="000E7643"/>
    <w:rsid w:val="000E773D"/>
    <w:rsid w:val="000E787D"/>
    <w:rsid w:val="000E7A93"/>
    <w:rsid w:val="000E7E34"/>
    <w:rsid w:val="000F00B4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D1D"/>
    <w:rsid w:val="000F0E63"/>
    <w:rsid w:val="000F0EAC"/>
    <w:rsid w:val="000F0EB1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BAA"/>
    <w:rsid w:val="000F2CEA"/>
    <w:rsid w:val="000F2F63"/>
    <w:rsid w:val="000F2FA2"/>
    <w:rsid w:val="000F30B1"/>
    <w:rsid w:val="000F316A"/>
    <w:rsid w:val="000F31F4"/>
    <w:rsid w:val="000F323F"/>
    <w:rsid w:val="000F33BD"/>
    <w:rsid w:val="000F340D"/>
    <w:rsid w:val="000F3553"/>
    <w:rsid w:val="000F3735"/>
    <w:rsid w:val="000F37A0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618"/>
    <w:rsid w:val="000F576F"/>
    <w:rsid w:val="000F5980"/>
    <w:rsid w:val="000F5A1C"/>
    <w:rsid w:val="000F5A29"/>
    <w:rsid w:val="000F5B27"/>
    <w:rsid w:val="000F5E5E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2D1"/>
    <w:rsid w:val="000F741E"/>
    <w:rsid w:val="000F7758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4E"/>
    <w:rsid w:val="00100ABE"/>
    <w:rsid w:val="00100B35"/>
    <w:rsid w:val="00100F8E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04"/>
    <w:rsid w:val="00102D1F"/>
    <w:rsid w:val="00102D4A"/>
    <w:rsid w:val="00102F2A"/>
    <w:rsid w:val="00102F60"/>
    <w:rsid w:val="00102FAC"/>
    <w:rsid w:val="00103183"/>
    <w:rsid w:val="0010319C"/>
    <w:rsid w:val="001035E0"/>
    <w:rsid w:val="001038CD"/>
    <w:rsid w:val="00103F57"/>
    <w:rsid w:val="001041A3"/>
    <w:rsid w:val="00104255"/>
    <w:rsid w:val="00104528"/>
    <w:rsid w:val="00104963"/>
    <w:rsid w:val="00104C5C"/>
    <w:rsid w:val="001050EA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7F"/>
    <w:rsid w:val="00105FBC"/>
    <w:rsid w:val="001061F5"/>
    <w:rsid w:val="00106270"/>
    <w:rsid w:val="001062FB"/>
    <w:rsid w:val="00106373"/>
    <w:rsid w:val="001063E6"/>
    <w:rsid w:val="00106462"/>
    <w:rsid w:val="001064A5"/>
    <w:rsid w:val="00106570"/>
    <w:rsid w:val="001065BC"/>
    <w:rsid w:val="001065F5"/>
    <w:rsid w:val="001066B5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FF"/>
    <w:rsid w:val="00107465"/>
    <w:rsid w:val="001076CE"/>
    <w:rsid w:val="001076D0"/>
    <w:rsid w:val="001078B2"/>
    <w:rsid w:val="00107B40"/>
    <w:rsid w:val="00107B99"/>
    <w:rsid w:val="00107C85"/>
    <w:rsid w:val="00107ED4"/>
    <w:rsid w:val="001100BA"/>
    <w:rsid w:val="001101B2"/>
    <w:rsid w:val="001101F5"/>
    <w:rsid w:val="00110388"/>
    <w:rsid w:val="00110425"/>
    <w:rsid w:val="001104AF"/>
    <w:rsid w:val="0011052E"/>
    <w:rsid w:val="00110589"/>
    <w:rsid w:val="00110618"/>
    <w:rsid w:val="0011075A"/>
    <w:rsid w:val="001109A8"/>
    <w:rsid w:val="00110A42"/>
    <w:rsid w:val="00110E86"/>
    <w:rsid w:val="00110F70"/>
    <w:rsid w:val="0011101C"/>
    <w:rsid w:val="0011103E"/>
    <w:rsid w:val="0011111D"/>
    <w:rsid w:val="0011117E"/>
    <w:rsid w:val="001111FD"/>
    <w:rsid w:val="001113D8"/>
    <w:rsid w:val="00111547"/>
    <w:rsid w:val="0011157B"/>
    <w:rsid w:val="001115E6"/>
    <w:rsid w:val="001119F5"/>
    <w:rsid w:val="00111A27"/>
    <w:rsid w:val="00111B71"/>
    <w:rsid w:val="00111BCF"/>
    <w:rsid w:val="00111D67"/>
    <w:rsid w:val="00111D93"/>
    <w:rsid w:val="00111EC4"/>
    <w:rsid w:val="00111F08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A9E"/>
    <w:rsid w:val="00112BA6"/>
    <w:rsid w:val="00112C41"/>
    <w:rsid w:val="00112DD1"/>
    <w:rsid w:val="00112E60"/>
    <w:rsid w:val="00112EF5"/>
    <w:rsid w:val="0011309E"/>
    <w:rsid w:val="001130D2"/>
    <w:rsid w:val="0011314F"/>
    <w:rsid w:val="001131A1"/>
    <w:rsid w:val="001132DC"/>
    <w:rsid w:val="0011341E"/>
    <w:rsid w:val="00113437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7B0"/>
    <w:rsid w:val="0011490A"/>
    <w:rsid w:val="0011496B"/>
    <w:rsid w:val="00114A1E"/>
    <w:rsid w:val="00114C99"/>
    <w:rsid w:val="00114DCB"/>
    <w:rsid w:val="00114E99"/>
    <w:rsid w:val="001150E8"/>
    <w:rsid w:val="00115251"/>
    <w:rsid w:val="0011527C"/>
    <w:rsid w:val="001153EA"/>
    <w:rsid w:val="001154B8"/>
    <w:rsid w:val="00115643"/>
    <w:rsid w:val="00115747"/>
    <w:rsid w:val="00115836"/>
    <w:rsid w:val="001158D8"/>
    <w:rsid w:val="00115978"/>
    <w:rsid w:val="00115A2B"/>
    <w:rsid w:val="00115A8B"/>
    <w:rsid w:val="00115BC4"/>
    <w:rsid w:val="00115D0D"/>
    <w:rsid w:val="00115F48"/>
    <w:rsid w:val="00115FAB"/>
    <w:rsid w:val="00115FF8"/>
    <w:rsid w:val="00116108"/>
    <w:rsid w:val="00116284"/>
    <w:rsid w:val="00116330"/>
    <w:rsid w:val="001164F9"/>
    <w:rsid w:val="0011658E"/>
    <w:rsid w:val="00116765"/>
    <w:rsid w:val="001167C4"/>
    <w:rsid w:val="00116941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B0E"/>
    <w:rsid w:val="00117B11"/>
    <w:rsid w:val="00117CF6"/>
    <w:rsid w:val="00117F39"/>
    <w:rsid w:val="001200DD"/>
    <w:rsid w:val="0012017D"/>
    <w:rsid w:val="001201C8"/>
    <w:rsid w:val="001204D1"/>
    <w:rsid w:val="00120509"/>
    <w:rsid w:val="0012059B"/>
    <w:rsid w:val="00120666"/>
    <w:rsid w:val="00120A44"/>
    <w:rsid w:val="00120A9E"/>
    <w:rsid w:val="00120AC7"/>
    <w:rsid w:val="00120BC2"/>
    <w:rsid w:val="00120BCE"/>
    <w:rsid w:val="00120C6F"/>
    <w:rsid w:val="00120CCF"/>
    <w:rsid w:val="00121085"/>
    <w:rsid w:val="001210F5"/>
    <w:rsid w:val="0012113A"/>
    <w:rsid w:val="00121288"/>
    <w:rsid w:val="001212E5"/>
    <w:rsid w:val="001212EF"/>
    <w:rsid w:val="001213FE"/>
    <w:rsid w:val="00121545"/>
    <w:rsid w:val="001216C5"/>
    <w:rsid w:val="001218A2"/>
    <w:rsid w:val="001219F5"/>
    <w:rsid w:val="00121A20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928"/>
    <w:rsid w:val="00122C1E"/>
    <w:rsid w:val="00122E64"/>
    <w:rsid w:val="00123113"/>
    <w:rsid w:val="0012311F"/>
    <w:rsid w:val="001232BF"/>
    <w:rsid w:val="001232C3"/>
    <w:rsid w:val="0012342D"/>
    <w:rsid w:val="001235C1"/>
    <w:rsid w:val="0012360D"/>
    <w:rsid w:val="0012377F"/>
    <w:rsid w:val="00123858"/>
    <w:rsid w:val="001239B8"/>
    <w:rsid w:val="00123A23"/>
    <w:rsid w:val="00123AC2"/>
    <w:rsid w:val="00123C65"/>
    <w:rsid w:val="00123E72"/>
    <w:rsid w:val="00123EED"/>
    <w:rsid w:val="001241DD"/>
    <w:rsid w:val="001241DF"/>
    <w:rsid w:val="00124314"/>
    <w:rsid w:val="0012434B"/>
    <w:rsid w:val="0012442F"/>
    <w:rsid w:val="0012448A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A82"/>
    <w:rsid w:val="00125CA2"/>
    <w:rsid w:val="0012607E"/>
    <w:rsid w:val="001262BA"/>
    <w:rsid w:val="00126488"/>
    <w:rsid w:val="00126519"/>
    <w:rsid w:val="001267DE"/>
    <w:rsid w:val="00126839"/>
    <w:rsid w:val="00126912"/>
    <w:rsid w:val="001269B4"/>
    <w:rsid w:val="00126AFE"/>
    <w:rsid w:val="00126B4A"/>
    <w:rsid w:val="00126C01"/>
    <w:rsid w:val="00126C12"/>
    <w:rsid w:val="00126C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F9"/>
    <w:rsid w:val="00127AF3"/>
    <w:rsid w:val="00127CAC"/>
    <w:rsid w:val="0013028B"/>
    <w:rsid w:val="001303B7"/>
    <w:rsid w:val="0013048A"/>
    <w:rsid w:val="00130604"/>
    <w:rsid w:val="00130613"/>
    <w:rsid w:val="00130615"/>
    <w:rsid w:val="0013077E"/>
    <w:rsid w:val="00130C32"/>
    <w:rsid w:val="00130D11"/>
    <w:rsid w:val="00130DF6"/>
    <w:rsid w:val="00130E28"/>
    <w:rsid w:val="00131009"/>
    <w:rsid w:val="00131065"/>
    <w:rsid w:val="00131067"/>
    <w:rsid w:val="001311B1"/>
    <w:rsid w:val="001312A2"/>
    <w:rsid w:val="0013156C"/>
    <w:rsid w:val="001317E5"/>
    <w:rsid w:val="001317EF"/>
    <w:rsid w:val="0013184B"/>
    <w:rsid w:val="00131951"/>
    <w:rsid w:val="00131C3D"/>
    <w:rsid w:val="00131C5A"/>
    <w:rsid w:val="00132162"/>
    <w:rsid w:val="00132390"/>
    <w:rsid w:val="0013241D"/>
    <w:rsid w:val="001324AE"/>
    <w:rsid w:val="001325AD"/>
    <w:rsid w:val="00132985"/>
    <w:rsid w:val="00132B59"/>
    <w:rsid w:val="00132BAA"/>
    <w:rsid w:val="00132CD2"/>
    <w:rsid w:val="00132EFA"/>
    <w:rsid w:val="00132FD0"/>
    <w:rsid w:val="00133133"/>
    <w:rsid w:val="0013322E"/>
    <w:rsid w:val="0013325E"/>
    <w:rsid w:val="0013364C"/>
    <w:rsid w:val="001339D3"/>
    <w:rsid w:val="00133A1C"/>
    <w:rsid w:val="00133AC2"/>
    <w:rsid w:val="00133AD9"/>
    <w:rsid w:val="00133C32"/>
    <w:rsid w:val="00133D64"/>
    <w:rsid w:val="00133EAC"/>
    <w:rsid w:val="00133F5C"/>
    <w:rsid w:val="00133FCE"/>
    <w:rsid w:val="00133FD2"/>
    <w:rsid w:val="0013415E"/>
    <w:rsid w:val="001342B3"/>
    <w:rsid w:val="001342C7"/>
    <w:rsid w:val="00134464"/>
    <w:rsid w:val="001344C0"/>
    <w:rsid w:val="00134559"/>
    <w:rsid w:val="00134609"/>
    <w:rsid w:val="001346C1"/>
    <w:rsid w:val="001346FA"/>
    <w:rsid w:val="00134745"/>
    <w:rsid w:val="0013474B"/>
    <w:rsid w:val="001347E4"/>
    <w:rsid w:val="001348D9"/>
    <w:rsid w:val="001348EA"/>
    <w:rsid w:val="0013490A"/>
    <w:rsid w:val="00134AD7"/>
    <w:rsid w:val="00134BEA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07"/>
    <w:rsid w:val="00135323"/>
    <w:rsid w:val="00135325"/>
    <w:rsid w:val="0013543F"/>
    <w:rsid w:val="0013556E"/>
    <w:rsid w:val="00135969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CB"/>
    <w:rsid w:val="00136DC6"/>
    <w:rsid w:val="00136FE5"/>
    <w:rsid w:val="0013700A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7C4"/>
    <w:rsid w:val="001378B9"/>
    <w:rsid w:val="00137A77"/>
    <w:rsid w:val="00137AB5"/>
    <w:rsid w:val="00137C94"/>
    <w:rsid w:val="00137F0B"/>
    <w:rsid w:val="001400F3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869"/>
    <w:rsid w:val="00141A4E"/>
    <w:rsid w:val="00141B48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C2"/>
    <w:rsid w:val="00142BC6"/>
    <w:rsid w:val="00142C4A"/>
    <w:rsid w:val="00142CC3"/>
    <w:rsid w:val="00142EA8"/>
    <w:rsid w:val="00142ECF"/>
    <w:rsid w:val="00142F87"/>
    <w:rsid w:val="00142FF2"/>
    <w:rsid w:val="00143040"/>
    <w:rsid w:val="001432CF"/>
    <w:rsid w:val="00143592"/>
    <w:rsid w:val="001435DB"/>
    <w:rsid w:val="0014363C"/>
    <w:rsid w:val="001436AB"/>
    <w:rsid w:val="00143926"/>
    <w:rsid w:val="0014398F"/>
    <w:rsid w:val="00143B0D"/>
    <w:rsid w:val="00143B13"/>
    <w:rsid w:val="00143B4E"/>
    <w:rsid w:val="00143BA5"/>
    <w:rsid w:val="00143BC0"/>
    <w:rsid w:val="00143D01"/>
    <w:rsid w:val="00143D57"/>
    <w:rsid w:val="001440D3"/>
    <w:rsid w:val="00144166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7F"/>
    <w:rsid w:val="00144CAC"/>
    <w:rsid w:val="00144D18"/>
    <w:rsid w:val="00144FA3"/>
    <w:rsid w:val="0014505B"/>
    <w:rsid w:val="00145454"/>
    <w:rsid w:val="00145796"/>
    <w:rsid w:val="00145882"/>
    <w:rsid w:val="00145A1C"/>
    <w:rsid w:val="00145B75"/>
    <w:rsid w:val="0014600B"/>
    <w:rsid w:val="00146041"/>
    <w:rsid w:val="00146191"/>
    <w:rsid w:val="001461C8"/>
    <w:rsid w:val="00146350"/>
    <w:rsid w:val="00146379"/>
    <w:rsid w:val="001463FE"/>
    <w:rsid w:val="00146441"/>
    <w:rsid w:val="00146889"/>
    <w:rsid w:val="001468A4"/>
    <w:rsid w:val="00146993"/>
    <w:rsid w:val="00146A16"/>
    <w:rsid w:val="00146A26"/>
    <w:rsid w:val="00146B26"/>
    <w:rsid w:val="00146C1A"/>
    <w:rsid w:val="00146E2C"/>
    <w:rsid w:val="00146E39"/>
    <w:rsid w:val="00146EBB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E2B"/>
    <w:rsid w:val="00147E8A"/>
    <w:rsid w:val="00147EBB"/>
    <w:rsid w:val="00150019"/>
    <w:rsid w:val="00150040"/>
    <w:rsid w:val="00150160"/>
    <w:rsid w:val="001506DE"/>
    <w:rsid w:val="001508B0"/>
    <w:rsid w:val="00150C71"/>
    <w:rsid w:val="00150DDB"/>
    <w:rsid w:val="00150EFD"/>
    <w:rsid w:val="00150F5C"/>
    <w:rsid w:val="00151065"/>
    <w:rsid w:val="001510F6"/>
    <w:rsid w:val="00151144"/>
    <w:rsid w:val="00151188"/>
    <w:rsid w:val="0015121A"/>
    <w:rsid w:val="00151256"/>
    <w:rsid w:val="00151266"/>
    <w:rsid w:val="00151549"/>
    <w:rsid w:val="00151616"/>
    <w:rsid w:val="0015161C"/>
    <w:rsid w:val="00151724"/>
    <w:rsid w:val="00151CC7"/>
    <w:rsid w:val="00151DA6"/>
    <w:rsid w:val="00151E23"/>
    <w:rsid w:val="00151FC7"/>
    <w:rsid w:val="0015204D"/>
    <w:rsid w:val="00152282"/>
    <w:rsid w:val="00152371"/>
    <w:rsid w:val="001523A2"/>
    <w:rsid w:val="0015244F"/>
    <w:rsid w:val="001526E0"/>
    <w:rsid w:val="0015285C"/>
    <w:rsid w:val="00152B61"/>
    <w:rsid w:val="00152B72"/>
    <w:rsid w:val="00152CEC"/>
    <w:rsid w:val="00152E28"/>
    <w:rsid w:val="00152FE3"/>
    <w:rsid w:val="001530E6"/>
    <w:rsid w:val="00153102"/>
    <w:rsid w:val="001533E6"/>
    <w:rsid w:val="00153433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736"/>
    <w:rsid w:val="001558AD"/>
    <w:rsid w:val="001559D1"/>
    <w:rsid w:val="00155B27"/>
    <w:rsid w:val="00155B36"/>
    <w:rsid w:val="00155BD9"/>
    <w:rsid w:val="00155C4C"/>
    <w:rsid w:val="00155D8D"/>
    <w:rsid w:val="00155E0A"/>
    <w:rsid w:val="00155E8B"/>
    <w:rsid w:val="00155EE6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FBB"/>
    <w:rsid w:val="00157450"/>
    <w:rsid w:val="00157502"/>
    <w:rsid w:val="001575F3"/>
    <w:rsid w:val="00157741"/>
    <w:rsid w:val="0015796C"/>
    <w:rsid w:val="001579BE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B81"/>
    <w:rsid w:val="00160C28"/>
    <w:rsid w:val="00160D34"/>
    <w:rsid w:val="00160D6E"/>
    <w:rsid w:val="00160E79"/>
    <w:rsid w:val="00160FDC"/>
    <w:rsid w:val="00160FE5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75"/>
    <w:rsid w:val="0016248E"/>
    <w:rsid w:val="00162A78"/>
    <w:rsid w:val="00162ADD"/>
    <w:rsid w:val="00162BDA"/>
    <w:rsid w:val="00162CB9"/>
    <w:rsid w:val="00162D14"/>
    <w:rsid w:val="00162D1E"/>
    <w:rsid w:val="00162E6B"/>
    <w:rsid w:val="00163060"/>
    <w:rsid w:val="0016341B"/>
    <w:rsid w:val="001634FB"/>
    <w:rsid w:val="00163649"/>
    <w:rsid w:val="0016388A"/>
    <w:rsid w:val="00163B0A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F4"/>
    <w:rsid w:val="001669A9"/>
    <w:rsid w:val="00166AA0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C4"/>
    <w:rsid w:val="00170713"/>
    <w:rsid w:val="0017074D"/>
    <w:rsid w:val="00170A8D"/>
    <w:rsid w:val="00170CEF"/>
    <w:rsid w:val="00170E79"/>
    <w:rsid w:val="00170ED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47"/>
    <w:rsid w:val="00174ECE"/>
    <w:rsid w:val="0017502C"/>
    <w:rsid w:val="001750DF"/>
    <w:rsid w:val="001751AF"/>
    <w:rsid w:val="00175675"/>
    <w:rsid w:val="001756A7"/>
    <w:rsid w:val="0017579C"/>
    <w:rsid w:val="001757B1"/>
    <w:rsid w:val="00175DD5"/>
    <w:rsid w:val="00175F60"/>
    <w:rsid w:val="00175F74"/>
    <w:rsid w:val="00176159"/>
    <w:rsid w:val="0017619A"/>
    <w:rsid w:val="00176204"/>
    <w:rsid w:val="00176311"/>
    <w:rsid w:val="00176510"/>
    <w:rsid w:val="00176805"/>
    <w:rsid w:val="00176920"/>
    <w:rsid w:val="00176A55"/>
    <w:rsid w:val="00176B99"/>
    <w:rsid w:val="00176C57"/>
    <w:rsid w:val="00176E1C"/>
    <w:rsid w:val="00177047"/>
    <w:rsid w:val="00177074"/>
    <w:rsid w:val="00177264"/>
    <w:rsid w:val="001774D1"/>
    <w:rsid w:val="001774E5"/>
    <w:rsid w:val="0017751B"/>
    <w:rsid w:val="00177834"/>
    <w:rsid w:val="0017788F"/>
    <w:rsid w:val="00177AC6"/>
    <w:rsid w:val="00177EBD"/>
    <w:rsid w:val="00177F1D"/>
    <w:rsid w:val="0018009D"/>
    <w:rsid w:val="001801FD"/>
    <w:rsid w:val="0018023C"/>
    <w:rsid w:val="00180317"/>
    <w:rsid w:val="00180372"/>
    <w:rsid w:val="001803AF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A"/>
    <w:rsid w:val="00181D5B"/>
    <w:rsid w:val="00181E7D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B0"/>
    <w:rsid w:val="001831C8"/>
    <w:rsid w:val="001832E7"/>
    <w:rsid w:val="0018363D"/>
    <w:rsid w:val="00183676"/>
    <w:rsid w:val="00183725"/>
    <w:rsid w:val="00183792"/>
    <w:rsid w:val="00183827"/>
    <w:rsid w:val="001838B0"/>
    <w:rsid w:val="00183BAF"/>
    <w:rsid w:val="00183D9A"/>
    <w:rsid w:val="00183F18"/>
    <w:rsid w:val="001841C7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A5E"/>
    <w:rsid w:val="00185D2C"/>
    <w:rsid w:val="00185D84"/>
    <w:rsid w:val="00185FC2"/>
    <w:rsid w:val="001860FA"/>
    <w:rsid w:val="001863CA"/>
    <w:rsid w:val="00186484"/>
    <w:rsid w:val="001864C1"/>
    <w:rsid w:val="001864C8"/>
    <w:rsid w:val="0018653B"/>
    <w:rsid w:val="00186771"/>
    <w:rsid w:val="00186B8E"/>
    <w:rsid w:val="00186C48"/>
    <w:rsid w:val="00186C77"/>
    <w:rsid w:val="00186CC7"/>
    <w:rsid w:val="00186F1F"/>
    <w:rsid w:val="00187079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87ED5"/>
    <w:rsid w:val="0019000C"/>
    <w:rsid w:val="00190236"/>
    <w:rsid w:val="001902BE"/>
    <w:rsid w:val="001902F0"/>
    <w:rsid w:val="00190434"/>
    <w:rsid w:val="00190499"/>
    <w:rsid w:val="001904F2"/>
    <w:rsid w:val="0019059C"/>
    <w:rsid w:val="001905CF"/>
    <w:rsid w:val="00190711"/>
    <w:rsid w:val="00190713"/>
    <w:rsid w:val="00190849"/>
    <w:rsid w:val="001908E7"/>
    <w:rsid w:val="00190A60"/>
    <w:rsid w:val="00190AC1"/>
    <w:rsid w:val="00190D6B"/>
    <w:rsid w:val="00190E42"/>
    <w:rsid w:val="0019114C"/>
    <w:rsid w:val="001911F6"/>
    <w:rsid w:val="0019125F"/>
    <w:rsid w:val="00191351"/>
    <w:rsid w:val="00191363"/>
    <w:rsid w:val="00191513"/>
    <w:rsid w:val="001917B6"/>
    <w:rsid w:val="00191B9F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778"/>
    <w:rsid w:val="0019280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22"/>
    <w:rsid w:val="00193786"/>
    <w:rsid w:val="00193972"/>
    <w:rsid w:val="00193EAC"/>
    <w:rsid w:val="00193EDD"/>
    <w:rsid w:val="0019430E"/>
    <w:rsid w:val="00194343"/>
    <w:rsid w:val="00194421"/>
    <w:rsid w:val="00194625"/>
    <w:rsid w:val="00194732"/>
    <w:rsid w:val="00194A9B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7C6"/>
    <w:rsid w:val="00195DD1"/>
    <w:rsid w:val="00196105"/>
    <w:rsid w:val="00196218"/>
    <w:rsid w:val="00196262"/>
    <w:rsid w:val="00196486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72EA"/>
    <w:rsid w:val="00197408"/>
    <w:rsid w:val="001974AE"/>
    <w:rsid w:val="00197542"/>
    <w:rsid w:val="0019756C"/>
    <w:rsid w:val="001978D1"/>
    <w:rsid w:val="00197C2C"/>
    <w:rsid w:val="00197DA8"/>
    <w:rsid w:val="00197DF9"/>
    <w:rsid w:val="00197EB1"/>
    <w:rsid w:val="001A0297"/>
    <w:rsid w:val="001A030D"/>
    <w:rsid w:val="001A0371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108A"/>
    <w:rsid w:val="001A10AC"/>
    <w:rsid w:val="001A1223"/>
    <w:rsid w:val="001A12E4"/>
    <w:rsid w:val="001A135F"/>
    <w:rsid w:val="001A1446"/>
    <w:rsid w:val="001A14E5"/>
    <w:rsid w:val="001A15AA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210B"/>
    <w:rsid w:val="001A2515"/>
    <w:rsid w:val="001A2564"/>
    <w:rsid w:val="001A25EE"/>
    <w:rsid w:val="001A2626"/>
    <w:rsid w:val="001A26BA"/>
    <w:rsid w:val="001A277C"/>
    <w:rsid w:val="001A27FB"/>
    <w:rsid w:val="001A2878"/>
    <w:rsid w:val="001A28F4"/>
    <w:rsid w:val="001A2937"/>
    <w:rsid w:val="001A2A06"/>
    <w:rsid w:val="001A2C48"/>
    <w:rsid w:val="001A2E88"/>
    <w:rsid w:val="001A2EB7"/>
    <w:rsid w:val="001A30FB"/>
    <w:rsid w:val="001A326F"/>
    <w:rsid w:val="001A3467"/>
    <w:rsid w:val="001A34C3"/>
    <w:rsid w:val="001A36EF"/>
    <w:rsid w:val="001A389A"/>
    <w:rsid w:val="001A3A30"/>
    <w:rsid w:val="001A3A72"/>
    <w:rsid w:val="001A3BCA"/>
    <w:rsid w:val="001A3D77"/>
    <w:rsid w:val="001A3E33"/>
    <w:rsid w:val="001A3F0B"/>
    <w:rsid w:val="001A4048"/>
    <w:rsid w:val="001A4162"/>
    <w:rsid w:val="001A430E"/>
    <w:rsid w:val="001A4451"/>
    <w:rsid w:val="001A4478"/>
    <w:rsid w:val="001A4628"/>
    <w:rsid w:val="001A478B"/>
    <w:rsid w:val="001A484B"/>
    <w:rsid w:val="001A4885"/>
    <w:rsid w:val="001A48E3"/>
    <w:rsid w:val="001A4951"/>
    <w:rsid w:val="001A4A44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173"/>
    <w:rsid w:val="001A6182"/>
    <w:rsid w:val="001A6684"/>
    <w:rsid w:val="001A66F1"/>
    <w:rsid w:val="001A67B6"/>
    <w:rsid w:val="001A68A8"/>
    <w:rsid w:val="001A6967"/>
    <w:rsid w:val="001A6C43"/>
    <w:rsid w:val="001A6CBA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9BF"/>
    <w:rsid w:val="001A7A06"/>
    <w:rsid w:val="001A7A34"/>
    <w:rsid w:val="001A7D1D"/>
    <w:rsid w:val="001A7D9F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60"/>
    <w:rsid w:val="001B0B2D"/>
    <w:rsid w:val="001B0D97"/>
    <w:rsid w:val="001B0EED"/>
    <w:rsid w:val="001B10CC"/>
    <w:rsid w:val="001B128B"/>
    <w:rsid w:val="001B12AA"/>
    <w:rsid w:val="001B12AE"/>
    <w:rsid w:val="001B13A9"/>
    <w:rsid w:val="001B13E1"/>
    <w:rsid w:val="001B14ED"/>
    <w:rsid w:val="001B1729"/>
    <w:rsid w:val="001B1843"/>
    <w:rsid w:val="001B1850"/>
    <w:rsid w:val="001B18D2"/>
    <w:rsid w:val="001B1916"/>
    <w:rsid w:val="001B1B41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2A7"/>
    <w:rsid w:val="001B445B"/>
    <w:rsid w:val="001B4496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A5D"/>
    <w:rsid w:val="001B5ACC"/>
    <w:rsid w:val="001B5B8C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2ED"/>
    <w:rsid w:val="001B72F5"/>
    <w:rsid w:val="001B7328"/>
    <w:rsid w:val="001B73D3"/>
    <w:rsid w:val="001B7492"/>
    <w:rsid w:val="001B755E"/>
    <w:rsid w:val="001B76AB"/>
    <w:rsid w:val="001B7789"/>
    <w:rsid w:val="001B7851"/>
    <w:rsid w:val="001B78BA"/>
    <w:rsid w:val="001B79BB"/>
    <w:rsid w:val="001B7A4B"/>
    <w:rsid w:val="001B7CCC"/>
    <w:rsid w:val="001B7FC4"/>
    <w:rsid w:val="001C0017"/>
    <w:rsid w:val="001C0554"/>
    <w:rsid w:val="001C08E5"/>
    <w:rsid w:val="001C0A03"/>
    <w:rsid w:val="001C1339"/>
    <w:rsid w:val="001C14FD"/>
    <w:rsid w:val="001C1609"/>
    <w:rsid w:val="001C187B"/>
    <w:rsid w:val="001C18EC"/>
    <w:rsid w:val="001C1900"/>
    <w:rsid w:val="001C194B"/>
    <w:rsid w:val="001C1B91"/>
    <w:rsid w:val="001C1C37"/>
    <w:rsid w:val="001C1CE5"/>
    <w:rsid w:val="001C1D80"/>
    <w:rsid w:val="001C1FB0"/>
    <w:rsid w:val="001C20D4"/>
    <w:rsid w:val="001C20EC"/>
    <w:rsid w:val="001C2178"/>
    <w:rsid w:val="001C21E7"/>
    <w:rsid w:val="001C2208"/>
    <w:rsid w:val="001C2399"/>
    <w:rsid w:val="001C250B"/>
    <w:rsid w:val="001C2511"/>
    <w:rsid w:val="001C26DC"/>
    <w:rsid w:val="001C280B"/>
    <w:rsid w:val="001C2C0F"/>
    <w:rsid w:val="001C2FD4"/>
    <w:rsid w:val="001C3075"/>
    <w:rsid w:val="001C3082"/>
    <w:rsid w:val="001C30B7"/>
    <w:rsid w:val="001C31C7"/>
    <w:rsid w:val="001C3228"/>
    <w:rsid w:val="001C3294"/>
    <w:rsid w:val="001C330B"/>
    <w:rsid w:val="001C33A4"/>
    <w:rsid w:val="001C33CA"/>
    <w:rsid w:val="001C349C"/>
    <w:rsid w:val="001C3612"/>
    <w:rsid w:val="001C39BA"/>
    <w:rsid w:val="001C3A20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DB"/>
    <w:rsid w:val="001C4809"/>
    <w:rsid w:val="001C4955"/>
    <w:rsid w:val="001C4AE2"/>
    <w:rsid w:val="001C4C53"/>
    <w:rsid w:val="001C4CFD"/>
    <w:rsid w:val="001C4FB8"/>
    <w:rsid w:val="001C50D9"/>
    <w:rsid w:val="001C50E3"/>
    <w:rsid w:val="001C5220"/>
    <w:rsid w:val="001C533B"/>
    <w:rsid w:val="001C53E7"/>
    <w:rsid w:val="001C5424"/>
    <w:rsid w:val="001C56AB"/>
    <w:rsid w:val="001C56F3"/>
    <w:rsid w:val="001C57BD"/>
    <w:rsid w:val="001C585B"/>
    <w:rsid w:val="001C5A1F"/>
    <w:rsid w:val="001C5C59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85"/>
    <w:rsid w:val="001C6BFF"/>
    <w:rsid w:val="001C6C90"/>
    <w:rsid w:val="001C6E1A"/>
    <w:rsid w:val="001C6E8D"/>
    <w:rsid w:val="001C6F77"/>
    <w:rsid w:val="001C6FA6"/>
    <w:rsid w:val="001C70B6"/>
    <w:rsid w:val="001C7124"/>
    <w:rsid w:val="001C712D"/>
    <w:rsid w:val="001C7151"/>
    <w:rsid w:val="001C7397"/>
    <w:rsid w:val="001C73FD"/>
    <w:rsid w:val="001C751A"/>
    <w:rsid w:val="001C7B28"/>
    <w:rsid w:val="001C7C78"/>
    <w:rsid w:val="001C7F2E"/>
    <w:rsid w:val="001C7F34"/>
    <w:rsid w:val="001D019A"/>
    <w:rsid w:val="001D0274"/>
    <w:rsid w:val="001D0495"/>
    <w:rsid w:val="001D0567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9B4"/>
    <w:rsid w:val="001D19D1"/>
    <w:rsid w:val="001D1D9B"/>
    <w:rsid w:val="001D1F39"/>
    <w:rsid w:val="001D24E5"/>
    <w:rsid w:val="001D2880"/>
    <w:rsid w:val="001D28B0"/>
    <w:rsid w:val="001D28BC"/>
    <w:rsid w:val="001D2ACD"/>
    <w:rsid w:val="001D2B74"/>
    <w:rsid w:val="001D2B8E"/>
    <w:rsid w:val="001D2BCF"/>
    <w:rsid w:val="001D2BE2"/>
    <w:rsid w:val="001D2CC2"/>
    <w:rsid w:val="001D2D0D"/>
    <w:rsid w:val="001D2EB0"/>
    <w:rsid w:val="001D302F"/>
    <w:rsid w:val="001D32F8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0AF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B78"/>
    <w:rsid w:val="001D5CD9"/>
    <w:rsid w:val="001D5D12"/>
    <w:rsid w:val="001D5D57"/>
    <w:rsid w:val="001D5DEB"/>
    <w:rsid w:val="001D6019"/>
    <w:rsid w:val="001D614B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469"/>
    <w:rsid w:val="001D7553"/>
    <w:rsid w:val="001D7643"/>
    <w:rsid w:val="001D7928"/>
    <w:rsid w:val="001D7A7D"/>
    <w:rsid w:val="001D7AF6"/>
    <w:rsid w:val="001D7BAF"/>
    <w:rsid w:val="001D7FDD"/>
    <w:rsid w:val="001E0006"/>
    <w:rsid w:val="001E004E"/>
    <w:rsid w:val="001E0107"/>
    <w:rsid w:val="001E059C"/>
    <w:rsid w:val="001E087E"/>
    <w:rsid w:val="001E09D9"/>
    <w:rsid w:val="001E0A00"/>
    <w:rsid w:val="001E0A3B"/>
    <w:rsid w:val="001E0B1B"/>
    <w:rsid w:val="001E0BB9"/>
    <w:rsid w:val="001E0CF1"/>
    <w:rsid w:val="001E14F2"/>
    <w:rsid w:val="001E163D"/>
    <w:rsid w:val="001E1705"/>
    <w:rsid w:val="001E18B8"/>
    <w:rsid w:val="001E18FF"/>
    <w:rsid w:val="001E19A8"/>
    <w:rsid w:val="001E1A2A"/>
    <w:rsid w:val="001E1B39"/>
    <w:rsid w:val="001E1B66"/>
    <w:rsid w:val="001E1BDA"/>
    <w:rsid w:val="001E1CAB"/>
    <w:rsid w:val="001E1DAB"/>
    <w:rsid w:val="001E210C"/>
    <w:rsid w:val="001E223F"/>
    <w:rsid w:val="001E24C3"/>
    <w:rsid w:val="001E264C"/>
    <w:rsid w:val="001E265E"/>
    <w:rsid w:val="001E28C5"/>
    <w:rsid w:val="001E29A4"/>
    <w:rsid w:val="001E29B7"/>
    <w:rsid w:val="001E2A2B"/>
    <w:rsid w:val="001E2C39"/>
    <w:rsid w:val="001E2D1E"/>
    <w:rsid w:val="001E2D65"/>
    <w:rsid w:val="001E2E53"/>
    <w:rsid w:val="001E2EC5"/>
    <w:rsid w:val="001E2EED"/>
    <w:rsid w:val="001E3040"/>
    <w:rsid w:val="001E308E"/>
    <w:rsid w:val="001E323D"/>
    <w:rsid w:val="001E344F"/>
    <w:rsid w:val="001E346B"/>
    <w:rsid w:val="001E3580"/>
    <w:rsid w:val="001E368C"/>
    <w:rsid w:val="001E380E"/>
    <w:rsid w:val="001E39A8"/>
    <w:rsid w:val="001E3E94"/>
    <w:rsid w:val="001E3EA6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99"/>
    <w:rsid w:val="001E4926"/>
    <w:rsid w:val="001E49CB"/>
    <w:rsid w:val="001E49EA"/>
    <w:rsid w:val="001E4A77"/>
    <w:rsid w:val="001E4DEC"/>
    <w:rsid w:val="001E4EDE"/>
    <w:rsid w:val="001E518C"/>
    <w:rsid w:val="001E5281"/>
    <w:rsid w:val="001E5361"/>
    <w:rsid w:val="001E55E5"/>
    <w:rsid w:val="001E56F5"/>
    <w:rsid w:val="001E5761"/>
    <w:rsid w:val="001E58E2"/>
    <w:rsid w:val="001E58E6"/>
    <w:rsid w:val="001E5983"/>
    <w:rsid w:val="001E5D88"/>
    <w:rsid w:val="001E5E45"/>
    <w:rsid w:val="001E6220"/>
    <w:rsid w:val="001E63AB"/>
    <w:rsid w:val="001E6486"/>
    <w:rsid w:val="001E65D5"/>
    <w:rsid w:val="001E6707"/>
    <w:rsid w:val="001E6922"/>
    <w:rsid w:val="001E697E"/>
    <w:rsid w:val="001E6CCD"/>
    <w:rsid w:val="001E6CFB"/>
    <w:rsid w:val="001E6D81"/>
    <w:rsid w:val="001E7159"/>
    <w:rsid w:val="001E7324"/>
    <w:rsid w:val="001E7466"/>
    <w:rsid w:val="001E7487"/>
    <w:rsid w:val="001E748B"/>
    <w:rsid w:val="001E767F"/>
    <w:rsid w:val="001E7706"/>
    <w:rsid w:val="001E78DF"/>
    <w:rsid w:val="001E7A3C"/>
    <w:rsid w:val="001E7AED"/>
    <w:rsid w:val="001E7C72"/>
    <w:rsid w:val="001E7D16"/>
    <w:rsid w:val="001E7E6D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6C2"/>
    <w:rsid w:val="001F16EB"/>
    <w:rsid w:val="001F1961"/>
    <w:rsid w:val="001F1DEB"/>
    <w:rsid w:val="001F1E0F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45E"/>
    <w:rsid w:val="001F3555"/>
    <w:rsid w:val="001F3588"/>
    <w:rsid w:val="001F359E"/>
    <w:rsid w:val="001F35B4"/>
    <w:rsid w:val="001F35D0"/>
    <w:rsid w:val="001F3743"/>
    <w:rsid w:val="001F37ED"/>
    <w:rsid w:val="001F383A"/>
    <w:rsid w:val="001F38FA"/>
    <w:rsid w:val="001F3916"/>
    <w:rsid w:val="001F428E"/>
    <w:rsid w:val="001F42BC"/>
    <w:rsid w:val="001F4396"/>
    <w:rsid w:val="001F43E3"/>
    <w:rsid w:val="001F44B5"/>
    <w:rsid w:val="001F45BA"/>
    <w:rsid w:val="001F45FE"/>
    <w:rsid w:val="001F4683"/>
    <w:rsid w:val="001F4869"/>
    <w:rsid w:val="001F49A6"/>
    <w:rsid w:val="001F4A96"/>
    <w:rsid w:val="001F4BCA"/>
    <w:rsid w:val="001F4D8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66"/>
    <w:rsid w:val="001F5EFE"/>
    <w:rsid w:val="001F61F9"/>
    <w:rsid w:val="001F6462"/>
    <w:rsid w:val="001F6583"/>
    <w:rsid w:val="001F6623"/>
    <w:rsid w:val="001F662C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FAF"/>
    <w:rsid w:val="001F7FDC"/>
    <w:rsid w:val="001F7FF9"/>
    <w:rsid w:val="0020005B"/>
    <w:rsid w:val="002001A1"/>
    <w:rsid w:val="00200437"/>
    <w:rsid w:val="00200440"/>
    <w:rsid w:val="00200490"/>
    <w:rsid w:val="00200506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CBC"/>
    <w:rsid w:val="00200E86"/>
    <w:rsid w:val="00201067"/>
    <w:rsid w:val="002010F5"/>
    <w:rsid w:val="00201315"/>
    <w:rsid w:val="00201456"/>
    <w:rsid w:val="00201460"/>
    <w:rsid w:val="002014D8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F31"/>
    <w:rsid w:val="002032C9"/>
    <w:rsid w:val="00203592"/>
    <w:rsid w:val="00203672"/>
    <w:rsid w:val="00203723"/>
    <w:rsid w:val="00203907"/>
    <w:rsid w:val="00203BB9"/>
    <w:rsid w:val="00203CA8"/>
    <w:rsid w:val="00203D21"/>
    <w:rsid w:val="00203F96"/>
    <w:rsid w:val="0020408A"/>
    <w:rsid w:val="002041D2"/>
    <w:rsid w:val="00204299"/>
    <w:rsid w:val="0020443C"/>
    <w:rsid w:val="00204467"/>
    <w:rsid w:val="00204581"/>
    <w:rsid w:val="00204637"/>
    <w:rsid w:val="0020463D"/>
    <w:rsid w:val="0020464D"/>
    <w:rsid w:val="002048E7"/>
    <w:rsid w:val="0020491E"/>
    <w:rsid w:val="0020494A"/>
    <w:rsid w:val="002049A1"/>
    <w:rsid w:val="00204ADE"/>
    <w:rsid w:val="00204C6E"/>
    <w:rsid w:val="00204C8B"/>
    <w:rsid w:val="00204E78"/>
    <w:rsid w:val="00204F3E"/>
    <w:rsid w:val="00205211"/>
    <w:rsid w:val="00205260"/>
    <w:rsid w:val="002052D5"/>
    <w:rsid w:val="002052E7"/>
    <w:rsid w:val="002053AF"/>
    <w:rsid w:val="00205428"/>
    <w:rsid w:val="002056F5"/>
    <w:rsid w:val="0020586B"/>
    <w:rsid w:val="00205901"/>
    <w:rsid w:val="00205B53"/>
    <w:rsid w:val="00205BB3"/>
    <w:rsid w:val="00205DB9"/>
    <w:rsid w:val="00205ED0"/>
    <w:rsid w:val="00205FBC"/>
    <w:rsid w:val="002061C6"/>
    <w:rsid w:val="002066EF"/>
    <w:rsid w:val="00206794"/>
    <w:rsid w:val="00206929"/>
    <w:rsid w:val="0020697C"/>
    <w:rsid w:val="002069B2"/>
    <w:rsid w:val="00206CDD"/>
    <w:rsid w:val="00206DB3"/>
    <w:rsid w:val="00206F74"/>
    <w:rsid w:val="00207038"/>
    <w:rsid w:val="002071C2"/>
    <w:rsid w:val="002073B5"/>
    <w:rsid w:val="00207614"/>
    <w:rsid w:val="00207617"/>
    <w:rsid w:val="00207880"/>
    <w:rsid w:val="002078F5"/>
    <w:rsid w:val="00207BFC"/>
    <w:rsid w:val="00207C45"/>
    <w:rsid w:val="00207F02"/>
    <w:rsid w:val="00207FA3"/>
    <w:rsid w:val="00210107"/>
    <w:rsid w:val="00210305"/>
    <w:rsid w:val="002103BA"/>
    <w:rsid w:val="002109DC"/>
    <w:rsid w:val="002109E4"/>
    <w:rsid w:val="00210BDD"/>
    <w:rsid w:val="00210BEF"/>
    <w:rsid w:val="00210C24"/>
    <w:rsid w:val="00210C2A"/>
    <w:rsid w:val="00210C7E"/>
    <w:rsid w:val="00210D92"/>
    <w:rsid w:val="00210F04"/>
    <w:rsid w:val="00211043"/>
    <w:rsid w:val="00211240"/>
    <w:rsid w:val="002112B1"/>
    <w:rsid w:val="002112FF"/>
    <w:rsid w:val="0021156D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FE"/>
    <w:rsid w:val="002122E3"/>
    <w:rsid w:val="0021235C"/>
    <w:rsid w:val="0021237D"/>
    <w:rsid w:val="002123A3"/>
    <w:rsid w:val="00212869"/>
    <w:rsid w:val="00212CBC"/>
    <w:rsid w:val="00212D6B"/>
    <w:rsid w:val="00212DF3"/>
    <w:rsid w:val="00212E16"/>
    <w:rsid w:val="00212E1E"/>
    <w:rsid w:val="00212E28"/>
    <w:rsid w:val="00212FFF"/>
    <w:rsid w:val="002134CE"/>
    <w:rsid w:val="002135EE"/>
    <w:rsid w:val="00213626"/>
    <w:rsid w:val="002138CD"/>
    <w:rsid w:val="00213A72"/>
    <w:rsid w:val="00213AAA"/>
    <w:rsid w:val="00213C77"/>
    <w:rsid w:val="00213F65"/>
    <w:rsid w:val="00213FB0"/>
    <w:rsid w:val="00213FCC"/>
    <w:rsid w:val="002140FE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BD"/>
    <w:rsid w:val="00214CB0"/>
    <w:rsid w:val="00214D11"/>
    <w:rsid w:val="00214D87"/>
    <w:rsid w:val="00214DA8"/>
    <w:rsid w:val="00214E36"/>
    <w:rsid w:val="00214EF8"/>
    <w:rsid w:val="00214FC6"/>
    <w:rsid w:val="002151BE"/>
    <w:rsid w:val="002151C0"/>
    <w:rsid w:val="00215226"/>
    <w:rsid w:val="00215423"/>
    <w:rsid w:val="0021544A"/>
    <w:rsid w:val="002154B3"/>
    <w:rsid w:val="0021553C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154"/>
    <w:rsid w:val="0021635A"/>
    <w:rsid w:val="0021677B"/>
    <w:rsid w:val="0021689E"/>
    <w:rsid w:val="00216931"/>
    <w:rsid w:val="00216979"/>
    <w:rsid w:val="00216C9E"/>
    <w:rsid w:val="00216DCD"/>
    <w:rsid w:val="00216F0E"/>
    <w:rsid w:val="00216FFC"/>
    <w:rsid w:val="00217119"/>
    <w:rsid w:val="00217173"/>
    <w:rsid w:val="002172FE"/>
    <w:rsid w:val="00217373"/>
    <w:rsid w:val="002173C1"/>
    <w:rsid w:val="002175ED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3CE"/>
    <w:rsid w:val="002204FA"/>
    <w:rsid w:val="00220600"/>
    <w:rsid w:val="00220726"/>
    <w:rsid w:val="002207DF"/>
    <w:rsid w:val="00220961"/>
    <w:rsid w:val="00220B20"/>
    <w:rsid w:val="00220B94"/>
    <w:rsid w:val="00220FBC"/>
    <w:rsid w:val="002210E8"/>
    <w:rsid w:val="00221200"/>
    <w:rsid w:val="0022151F"/>
    <w:rsid w:val="0022192B"/>
    <w:rsid w:val="00221969"/>
    <w:rsid w:val="00221B32"/>
    <w:rsid w:val="00221B80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565"/>
    <w:rsid w:val="002236AB"/>
    <w:rsid w:val="00223721"/>
    <w:rsid w:val="002237BC"/>
    <w:rsid w:val="002238EA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70"/>
    <w:rsid w:val="002244C8"/>
    <w:rsid w:val="00224680"/>
    <w:rsid w:val="00224716"/>
    <w:rsid w:val="002247E4"/>
    <w:rsid w:val="00224891"/>
    <w:rsid w:val="002248BF"/>
    <w:rsid w:val="00224A10"/>
    <w:rsid w:val="00224A68"/>
    <w:rsid w:val="00224B37"/>
    <w:rsid w:val="00224B3E"/>
    <w:rsid w:val="00224B7D"/>
    <w:rsid w:val="00224C65"/>
    <w:rsid w:val="00224F30"/>
    <w:rsid w:val="00224FB3"/>
    <w:rsid w:val="00225039"/>
    <w:rsid w:val="002251CE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AFF"/>
    <w:rsid w:val="00225B28"/>
    <w:rsid w:val="00225C54"/>
    <w:rsid w:val="00225CE1"/>
    <w:rsid w:val="00225E98"/>
    <w:rsid w:val="002260BB"/>
    <w:rsid w:val="002261F6"/>
    <w:rsid w:val="0022623F"/>
    <w:rsid w:val="00226396"/>
    <w:rsid w:val="00226500"/>
    <w:rsid w:val="00226534"/>
    <w:rsid w:val="002265C3"/>
    <w:rsid w:val="002266E1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341"/>
    <w:rsid w:val="00227436"/>
    <w:rsid w:val="002274ED"/>
    <w:rsid w:val="002275A4"/>
    <w:rsid w:val="002275BF"/>
    <w:rsid w:val="002275C6"/>
    <w:rsid w:val="002276D8"/>
    <w:rsid w:val="002277BB"/>
    <w:rsid w:val="00227873"/>
    <w:rsid w:val="00227886"/>
    <w:rsid w:val="00227A09"/>
    <w:rsid w:val="00227BB7"/>
    <w:rsid w:val="00227CD2"/>
    <w:rsid w:val="00227DF7"/>
    <w:rsid w:val="00227E2E"/>
    <w:rsid w:val="0023021F"/>
    <w:rsid w:val="002302F9"/>
    <w:rsid w:val="00230341"/>
    <w:rsid w:val="002305B8"/>
    <w:rsid w:val="002306C8"/>
    <w:rsid w:val="00230765"/>
    <w:rsid w:val="002307C8"/>
    <w:rsid w:val="00230A2A"/>
    <w:rsid w:val="00230C66"/>
    <w:rsid w:val="00230D18"/>
    <w:rsid w:val="00230D84"/>
    <w:rsid w:val="00230F32"/>
    <w:rsid w:val="00231162"/>
    <w:rsid w:val="0023119C"/>
    <w:rsid w:val="00231596"/>
    <w:rsid w:val="00231673"/>
    <w:rsid w:val="002317F3"/>
    <w:rsid w:val="002319E4"/>
    <w:rsid w:val="00231C94"/>
    <w:rsid w:val="0023205F"/>
    <w:rsid w:val="002322BA"/>
    <w:rsid w:val="002322F1"/>
    <w:rsid w:val="002323A3"/>
    <w:rsid w:val="0023240C"/>
    <w:rsid w:val="0023265B"/>
    <w:rsid w:val="0023279D"/>
    <w:rsid w:val="002327C0"/>
    <w:rsid w:val="00232A8F"/>
    <w:rsid w:val="00232B74"/>
    <w:rsid w:val="00232CC6"/>
    <w:rsid w:val="00232FAD"/>
    <w:rsid w:val="00233027"/>
    <w:rsid w:val="002330F1"/>
    <w:rsid w:val="002333D2"/>
    <w:rsid w:val="00233470"/>
    <w:rsid w:val="0023381C"/>
    <w:rsid w:val="0023385A"/>
    <w:rsid w:val="002338BE"/>
    <w:rsid w:val="00233B47"/>
    <w:rsid w:val="00233C00"/>
    <w:rsid w:val="00233D0A"/>
    <w:rsid w:val="00233EC0"/>
    <w:rsid w:val="00234032"/>
    <w:rsid w:val="0023417B"/>
    <w:rsid w:val="002342AC"/>
    <w:rsid w:val="002347D0"/>
    <w:rsid w:val="002348BF"/>
    <w:rsid w:val="00234A3D"/>
    <w:rsid w:val="00234C0E"/>
    <w:rsid w:val="00234C16"/>
    <w:rsid w:val="00234D9C"/>
    <w:rsid w:val="00234DB3"/>
    <w:rsid w:val="00234E5C"/>
    <w:rsid w:val="00234EE9"/>
    <w:rsid w:val="00234FDF"/>
    <w:rsid w:val="00235046"/>
    <w:rsid w:val="002350B6"/>
    <w:rsid w:val="0023511B"/>
    <w:rsid w:val="002354F6"/>
    <w:rsid w:val="00235632"/>
    <w:rsid w:val="0023563E"/>
    <w:rsid w:val="002356AC"/>
    <w:rsid w:val="002356FA"/>
    <w:rsid w:val="00235773"/>
    <w:rsid w:val="002357CD"/>
    <w:rsid w:val="00235872"/>
    <w:rsid w:val="00235AD7"/>
    <w:rsid w:val="00235F18"/>
    <w:rsid w:val="0023605C"/>
    <w:rsid w:val="0023615B"/>
    <w:rsid w:val="002361DA"/>
    <w:rsid w:val="002362A0"/>
    <w:rsid w:val="0023661C"/>
    <w:rsid w:val="002367A5"/>
    <w:rsid w:val="00236844"/>
    <w:rsid w:val="00236907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532"/>
    <w:rsid w:val="002405AC"/>
    <w:rsid w:val="002407B1"/>
    <w:rsid w:val="00240891"/>
    <w:rsid w:val="00240B42"/>
    <w:rsid w:val="0024105E"/>
    <w:rsid w:val="00241389"/>
    <w:rsid w:val="00241461"/>
    <w:rsid w:val="00241559"/>
    <w:rsid w:val="002415F6"/>
    <w:rsid w:val="0024172A"/>
    <w:rsid w:val="002419D6"/>
    <w:rsid w:val="00241B20"/>
    <w:rsid w:val="00241C02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430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076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E8C"/>
    <w:rsid w:val="00243F31"/>
    <w:rsid w:val="00243FAC"/>
    <w:rsid w:val="0024423C"/>
    <w:rsid w:val="0024425A"/>
    <w:rsid w:val="00244288"/>
    <w:rsid w:val="0024430C"/>
    <w:rsid w:val="002444BA"/>
    <w:rsid w:val="00244666"/>
    <w:rsid w:val="00244790"/>
    <w:rsid w:val="00244961"/>
    <w:rsid w:val="00244985"/>
    <w:rsid w:val="00244A66"/>
    <w:rsid w:val="00244B83"/>
    <w:rsid w:val="00244E31"/>
    <w:rsid w:val="00244E80"/>
    <w:rsid w:val="00244EF4"/>
    <w:rsid w:val="0024505D"/>
    <w:rsid w:val="00245239"/>
    <w:rsid w:val="0024524A"/>
    <w:rsid w:val="0024526C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97C"/>
    <w:rsid w:val="00247A37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5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3A4"/>
    <w:rsid w:val="002553AE"/>
    <w:rsid w:val="002554BB"/>
    <w:rsid w:val="002554E5"/>
    <w:rsid w:val="00255874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D7"/>
    <w:rsid w:val="00256313"/>
    <w:rsid w:val="002563C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543"/>
    <w:rsid w:val="0025756D"/>
    <w:rsid w:val="002578E7"/>
    <w:rsid w:val="00257B6F"/>
    <w:rsid w:val="00257C18"/>
    <w:rsid w:val="00257C26"/>
    <w:rsid w:val="00257CCD"/>
    <w:rsid w:val="00257DEB"/>
    <w:rsid w:val="00260181"/>
    <w:rsid w:val="002601D0"/>
    <w:rsid w:val="0026028A"/>
    <w:rsid w:val="00260DB2"/>
    <w:rsid w:val="00260E0B"/>
    <w:rsid w:val="00260E72"/>
    <w:rsid w:val="00260EC4"/>
    <w:rsid w:val="00261104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F49"/>
    <w:rsid w:val="002622A0"/>
    <w:rsid w:val="002622C1"/>
    <w:rsid w:val="002623B5"/>
    <w:rsid w:val="002625A5"/>
    <w:rsid w:val="002625E9"/>
    <w:rsid w:val="002626B4"/>
    <w:rsid w:val="00262897"/>
    <w:rsid w:val="00262B17"/>
    <w:rsid w:val="00262BEA"/>
    <w:rsid w:val="00262C50"/>
    <w:rsid w:val="00262D32"/>
    <w:rsid w:val="00262D55"/>
    <w:rsid w:val="00262FFA"/>
    <w:rsid w:val="00263275"/>
    <w:rsid w:val="00263382"/>
    <w:rsid w:val="002633DA"/>
    <w:rsid w:val="0026347C"/>
    <w:rsid w:val="00263561"/>
    <w:rsid w:val="00263600"/>
    <w:rsid w:val="00263626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8"/>
    <w:rsid w:val="00263FAE"/>
    <w:rsid w:val="00264068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73E"/>
    <w:rsid w:val="0026478C"/>
    <w:rsid w:val="00264865"/>
    <w:rsid w:val="00264866"/>
    <w:rsid w:val="00264A0E"/>
    <w:rsid w:val="00264A83"/>
    <w:rsid w:val="00264C00"/>
    <w:rsid w:val="00264E5F"/>
    <w:rsid w:val="00264F6B"/>
    <w:rsid w:val="00264FCF"/>
    <w:rsid w:val="00265042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919"/>
    <w:rsid w:val="00266925"/>
    <w:rsid w:val="00266952"/>
    <w:rsid w:val="00266B4E"/>
    <w:rsid w:val="00266B55"/>
    <w:rsid w:val="00266B70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7"/>
    <w:rsid w:val="00267EF0"/>
    <w:rsid w:val="00270017"/>
    <w:rsid w:val="002702C2"/>
    <w:rsid w:val="0027034B"/>
    <w:rsid w:val="0027057E"/>
    <w:rsid w:val="00270631"/>
    <w:rsid w:val="002706ED"/>
    <w:rsid w:val="0027079C"/>
    <w:rsid w:val="002708C2"/>
    <w:rsid w:val="00270906"/>
    <w:rsid w:val="00270C03"/>
    <w:rsid w:val="00270D33"/>
    <w:rsid w:val="00270EB6"/>
    <w:rsid w:val="00270EE4"/>
    <w:rsid w:val="00270F38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18D"/>
    <w:rsid w:val="0027226E"/>
    <w:rsid w:val="002723C6"/>
    <w:rsid w:val="00272756"/>
    <w:rsid w:val="00272764"/>
    <w:rsid w:val="00272A08"/>
    <w:rsid w:val="00272AF3"/>
    <w:rsid w:val="00272C1D"/>
    <w:rsid w:val="00272E40"/>
    <w:rsid w:val="00272F1A"/>
    <w:rsid w:val="00273069"/>
    <w:rsid w:val="00273238"/>
    <w:rsid w:val="00273278"/>
    <w:rsid w:val="0027331A"/>
    <w:rsid w:val="002734AD"/>
    <w:rsid w:val="002737F4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222"/>
    <w:rsid w:val="0027437C"/>
    <w:rsid w:val="00274456"/>
    <w:rsid w:val="002744CB"/>
    <w:rsid w:val="002744FD"/>
    <w:rsid w:val="00274611"/>
    <w:rsid w:val="00274614"/>
    <w:rsid w:val="00274807"/>
    <w:rsid w:val="002748E8"/>
    <w:rsid w:val="0027490E"/>
    <w:rsid w:val="00274A75"/>
    <w:rsid w:val="00274B31"/>
    <w:rsid w:val="00274E92"/>
    <w:rsid w:val="00274EC9"/>
    <w:rsid w:val="00274ECA"/>
    <w:rsid w:val="00274F82"/>
    <w:rsid w:val="00275108"/>
    <w:rsid w:val="00275188"/>
    <w:rsid w:val="00275293"/>
    <w:rsid w:val="002752EA"/>
    <w:rsid w:val="00275425"/>
    <w:rsid w:val="002758C6"/>
    <w:rsid w:val="002758DF"/>
    <w:rsid w:val="0027592C"/>
    <w:rsid w:val="00275B9F"/>
    <w:rsid w:val="00275DFE"/>
    <w:rsid w:val="0027602D"/>
    <w:rsid w:val="0027605D"/>
    <w:rsid w:val="002762C9"/>
    <w:rsid w:val="00276384"/>
    <w:rsid w:val="002763C5"/>
    <w:rsid w:val="0027663F"/>
    <w:rsid w:val="002768B1"/>
    <w:rsid w:val="00276996"/>
    <w:rsid w:val="002769A5"/>
    <w:rsid w:val="002769DB"/>
    <w:rsid w:val="00276C3C"/>
    <w:rsid w:val="00276CE7"/>
    <w:rsid w:val="00276F32"/>
    <w:rsid w:val="00276F89"/>
    <w:rsid w:val="00276FA8"/>
    <w:rsid w:val="0027718C"/>
    <w:rsid w:val="002772C1"/>
    <w:rsid w:val="002773B5"/>
    <w:rsid w:val="00277522"/>
    <w:rsid w:val="00277602"/>
    <w:rsid w:val="0027787F"/>
    <w:rsid w:val="00277A1C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524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C28"/>
    <w:rsid w:val="00280D6D"/>
    <w:rsid w:val="002811C2"/>
    <w:rsid w:val="002813B6"/>
    <w:rsid w:val="0028143A"/>
    <w:rsid w:val="002814DB"/>
    <w:rsid w:val="002815CE"/>
    <w:rsid w:val="002815D9"/>
    <w:rsid w:val="0028170B"/>
    <w:rsid w:val="002817C6"/>
    <w:rsid w:val="00281D3C"/>
    <w:rsid w:val="00281DAE"/>
    <w:rsid w:val="00281E48"/>
    <w:rsid w:val="00281E8C"/>
    <w:rsid w:val="00281EB0"/>
    <w:rsid w:val="002821BF"/>
    <w:rsid w:val="002821ED"/>
    <w:rsid w:val="0028258D"/>
    <w:rsid w:val="0028263D"/>
    <w:rsid w:val="002826A9"/>
    <w:rsid w:val="00282798"/>
    <w:rsid w:val="002827BF"/>
    <w:rsid w:val="00282806"/>
    <w:rsid w:val="0028280A"/>
    <w:rsid w:val="002828F4"/>
    <w:rsid w:val="00282C6E"/>
    <w:rsid w:val="00282D1D"/>
    <w:rsid w:val="00282DA5"/>
    <w:rsid w:val="002831FA"/>
    <w:rsid w:val="00283A47"/>
    <w:rsid w:val="00283A97"/>
    <w:rsid w:val="00283AC3"/>
    <w:rsid w:val="00283B46"/>
    <w:rsid w:val="00283D1B"/>
    <w:rsid w:val="00283F00"/>
    <w:rsid w:val="00284173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F51"/>
    <w:rsid w:val="002850F7"/>
    <w:rsid w:val="002851B8"/>
    <w:rsid w:val="002851D7"/>
    <w:rsid w:val="002851DF"/>
    <w:rsid w:val="00285298"/>
    <w:rsid w:val="00285380"/>
    <w:rsid w:val="002853F4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1B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87FB9"/>
    <w:rsid w:val="002900F1"/>
    <w:rsid w:val="00290196"/>
    <w:rsid w:val="002903A9"/>
    <w:rsid w:val="00290409"/>
    <w:rsid w:val="002905D7"/>
    <w:rsid w:val="002907B5"/>
    <w:rsid w:val="00290CB4"/>
    <w:rsid w:val="00290F2F"/>
    <w:rsid w:val="00291035"/>
    <w:rsid w:val="002915AE"/>
    <w:rsid w:val="00291601"/>
    <w:rsid w:val="00291610"/>
    <w:rsid w:val="00291631"/>
    <w:rsid w:val="00291675"/>
    <w:rsid w:val="002916B8"/>
    <w:rsid w:val="00291721"/>
    <w:rsid w:val="0029190C"/>
    <w:rsid w:val="00291957"/>
    <w:rsid w:val="00291C45"/>
    <w:rsid w:val="00291D7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6DD"/>
    <w:rsid w:val="00295CB0"/>
    <w:rsid w:val="0029601E"/>
    <w:rsid w:val="0029609D"/>
    <w:rsid w:val="00296227"/>
    <w:rsid w:val="00296354"/>
    <w:rsid w:val="002966BF"/>
    <w:rsid w:val="00296702"/>
    <w:rsid w:val="00296708"/>
    <w:rsid w:val="0029676D"/>
    <w:rsid w:val="00296ACB"/>
    <w:rsid w:val="00296BA4"/>
    <w:rsid w:val="00296C7B"/>
    <w:rsid w:val="00296E64"/>
    <w:rsid w:val="00296E9E"/>
    <w:rsid w:val="00296EA3"/>
    <w:rsid w:val="00296EF2"/>
    <w:rsid w:val="00296F44"/>
    <w:rsid w:val="00297066"/>
    <w:rsid w:val="00297323"/>
    <w:rsid w:val="002973AF"/>
    <w:rsid w:val="0029754E"/>
    <w:rsid w:val="00297568"/>
    <w:rsid w:val="002976DF"/>
    <w:rsid w:val="0029773A"/>
    <w:rsid w:val="0029777D"/>
    <w:rsid w:val="002979F4"/>
    <w:rsid w:val="00297DC2"/>
    <w:rsid w:val="00297F22"/>
    <w:rsid w:val="002A0086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F33"/>
    <w:rsid w:val="002A0F3D"/>
    <w:rsid w:val="002A106B"/>
    <w:rsid w:val="002A10E4"/>
    <w:rsid w:val="002A11EE"/>
    <w:rsid w:val="002A147E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204C"/>
    <w:rsid w:val="002A2386"/>
    <w:rsid w:val="002A2437"/>
    <w:rsid w:val="002A25BA"/>
    <w:rsid w:val="002A2754"/>
    <w:rsid w:val="002A2817"/>
    <w:rsid w:val="002A2869"/>
    <w:rsid w:val="002A28BF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401E"/>
    <w:rsid w:val="002A4023"/>
    <w:rsid w:val="002A40E8"/>
    <w:rsid w:val="002A40FD"/>
    <w:rsid w:val="002A4512"/>
    <w:rsid w:val="002A4959"/>
    <w:rsid w:val="002A4B6E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7DB"/>
    <w:rsid w:val="002A680E"/>
    <w:rsid w:val="002A68EE"/>
    <w:rsid w:val="002A6A21"/>
    <w:rsid w:val="002A6C92"/>
    <w:rsid w:val="002A6D02"/>
    <w:rsid w:val="002A6D7D"/>
    <w:rsid w:val="002A6EF4"/>
    <w:rsid w:val="002A6F1C"/>
    <w:rsid w:val="002A6F38"/>
    <w:rsid w:val="002A7024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BA"/>
    <w:rsid w:val="002B08C1"/>
    <w:rsid w:val="002B08F1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755"/>
    <w:rsid w:val="002B1856"/>
    <w:rsid w:val="002B1AC2"/>
    <w:rsid w:val="002B1AE2"/>
    <w:rsid w:val="002B1B0B"/>
    <w:rsid w:val="002B1F8B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97"/>
    <w:rsid w:val="002B329F"/>
    <w:rsid w:val="002B342C"/>
    <w:rsid w:val="002B3486"/>
    <w:rsid w:val="002B34C2"/>
    <w:rsid w:val="002B364E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3FDE"/>
    <w:rsid w:val="002B3FE6"/>
    <w:rsid w:val="002B4085"/>
    <w:rsid w:val="002B420F"/>
    <w:rsid w:val="002B4502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D7"/>
    <w:rsid w:val="002B5352"/>
    <w:rsid w:val="002B53CD"/>
    <w:rsid w:val="002B546C"/>
    <w:rsid w:val="002B546F"/>
    <w:rsid w:val="002B5536"/>
    <w:rsid w:val="002B56F6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31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85A"/>
    <w:rsid w:val="002B795D"/>
    <w:rsid w:val="002B79E9"/>
    <w:rsid w:val="002B7B19"/>
    <w:rsid w:val="002B7DD8"/>
    <w:rsid w:val="002C0600"/>
    <w:rsid w:val="002C062F"/>
    <w:rsid w:val="002C0638"/>
    <w:rsid w:val="002C07CF"/>
    <w:rsid w:val="002C0854"/>
    <w:rsid w:val="002C08D7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531"/>
    <w:rsid w:val="002C265C"/>
    <w:rsid w:val="002C26AB"/>
    <w:rsid w:val="002C2781"/>
    <w:rsid w:val="002C27E6"/>
    <w:rsid w:val="002C2805"/>
    <w:rsid w:val="002C2810"/>
    <w:rsid w:val="002C2B79"/>
    <w:rsid w:val="002C2BFC"/>
    <w:rsid w:val="002C2D30"/>
    <w:rsid w:val="002C2D74"/>
    <w:rsid w:val="002C2DA1"/>
    <w:rsid w:val="002C2E0B"/>
    <w:rsid w:val="002C2EB9"/>
    <w:rsid w:val="002C2FC0"/>
    <w:rsid w:val="002C30AC"/>
    <w:rsid w:val="002C3447"/>
    <w:rsid w:val="002C376D"/>
    <w:rsid w:val="002C3969"/>
    <w:rsid w:val="002C3A31"/>
    <w:rsid w:val="002C3A5D"/>
    <w:rsid w:val="002C3C7E"/>
    <w:rsid w:val="002C3CBF"/>
    <w:rsid w:val="002C3E42"/>
    <w:rsid w:val="002C3E9B"/>
    <w:rsid w:val="002C3E9F"/>
    <w:rsid w:val="002C41E6"/>
    <w:rsid w:val="002C4248"/>
    <w:rsid w:val="002C42EB"/>
    <w:rsid w:val="002C435F"/>
    <w:rsid w:val="002C44D2"/>
    <w:rsid w:val="002C47E8"/>
    <w:rsid w:val="002C48D1"/>
    <w:rsid w:val="002C49D9"/>
    <w:rsid w:val="002C4B21"/>
    <w:rsid w:val="002C4B69"/>
    <w:rsid w:val="002C4C6A"/>
    <w:rsid w:val="002C4CB2"/>
    <w:rsid w:val="002C4CD2"/>
    <w:rsid w:val="002C4D7B"/>
    <w:rsid w:val="002C4D7E"/>
    <w:rsid w:val="002C4DDE"/>
    <w:rsid w:val="002C4DFF"/>
    <w:rsid w:val="002C4F13"/>
    <w:rsid w:val="002C54D4"/>
    <w:rsid w:val="002C56F4"/>
    <w:rsid w:val="002C5D2D"/>
    <w:rsid w:val="002C5F10"/>
    <w:rsid w:val="002C5F63"/>
    <w:rsid w:val="002C61D0"/>
    <w:rsid w:val="002C6685"/>
    <w:rsid w:val="002C670E"/>
    <w:rsid w:val="002C6B05"/>
    <w:rsid w:val="002C6BAF"/>
    <w:rsid w:val="002C6C75"/>
    <w:rsid w:val="002C6DFF"/>
    <w:rsid w:val="002C7103"/>
    <w:rsid w:val="002C71B2"/>
    <w:rsid w:val="002C73C2"/>
    <w:rsid w:val="002C748A"/>
    <w:rsid w:val="002C74E2"/>
    <w:rsid w:val="002C773C"/>
    <w:rsid w:val="002C77FB"/>
    <w:rsid w:val="002C7935"/>
    <w:rsid w:val="002C79EA"/>
    <w:rsid w:val="002C7B52"/>
    <w:rsid w:val="002C7BFF"/>
    <w:rsid w:val="002C7DB6"/>
    <w:rsid w:val="002C7DC1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A9"/>
    <w:rsid w:val="002D1301"/>
    <w:rsid w:val="002D132C"/>
    <w:rsid w:val="002D150E"/>
    <w:rsid w:val="002D1570"/>
    <w:rsid w:val="002D1607"/>
    <w:rsid w:val="002D1A22"/>
    <w:rsid w:val="002D1C04"/>
    <w:rsid w:val="002D1F28"/>
    <w:rsid w:val="002D1F97"/>
    <w:rsid w:val="002D1FFB"/>
    <w:rsid w:val="002D209C"/>
    <w:rsid w:val="002D2294"/>
    <w:rsid w:val="002D22F4"/>
    <w:rsid w:val="002D24B0"/>
    <w:rsid w:val="002D25F8"/>
    <w:rsid w:val="002D29EB"/>
    <w:rsid w:val="002D2CFF"/>
    <w:rsid w:val="002D2E84"/>
    <w:rsid w:val="002D2F45"/>
    <w:rsid w:val="002D3037"/>
    <w:rsid w:val="002D3141"/>
    <w:rsid w:val="002D31A6"/>
    <w:rsid w:val="002D331F"/>
    <w:rsid w:val="002D3360"/>
    <w:rsid w:val="002D34B2"/>
    <w:rsid w:val="002D35C9"/>
    <w:rsid w:val="002D3882"/>
    <w:rsid w:val="002D39E7"/>
    <w:rsid w:val="002D39F4"/>
    <w:rsid w:val="002D3B15"/>
    <w:rsid w:val="002D3E37"/>
    <w:rsid w:val="002D3E8A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70E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6DE"/>
    <w:rsid w:val="002D68A0"/>
    <w:rsid w:val="002D693B"/>
    <w:rsid w:val="002D69F4"/>
    <w:rsid w:val="002D6B6A"/>
    <w:rsid w:val="002D6CFE"/>
    <w:rsid w:val="002D6DAC"/>
    <w:rsid w:val="002D6E3D"/>
    <w:rsid w:val="002D6F28"/>
    <w:rsid w:val="002D73FE"/>
    <w:rsid w:val="002D74A7"/>
    <w:rsid w:val="002D74B5"/>
    <w:rsid w:val="002D74DC"/>
    <w:rsid w:val="002D7544"/>
    <w:rsid w:val="002D7637"/>
    <w:rsid w:val="002D77A9"/>
    <w:rsid w:val="002D77DC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38"/>
    <w:rsid w:val="002E06F1"/>
    <w:rsid w:val="002E078A"/>
    <w:rsid w:val="002E07D5"/>
    <w:rsid w:val="002E086E"/>
    <w:rsid w:val="002E0925"/>
    <w:rsid w:val="002E09CE"/>
    <w:rsid w:val="002E0B29"/>
    <w:rsid w:val="002E0DA5"/>
    <w:rsid w:val="002E0DBD"/>
    <w:rsid w:val="002E0E24"/>
    <w:rsid w:val="002E0E8D"/>
    <w:rsid w:val="002E0F8F"/>
    <w:rsid w:val="002E0FD8"/>
    <w:rsid w:val="002E109D"/>
    <w:rsid w:val="002E12A9"/>
    <w:rsid w:val="002E12BE"/>
    <w:rsid w:val="002E14CB"/>
    <w:rsid w:val="002E1519"/>
    <w:rsid w:val="002E17EF"/>
    <w:rsid w:val="002E17F2"/>
    <w:rsid w:val="002E1900"/>
    <w:rsid w:val="002E1913"/>
    <w:rsid w:val="002E1B8F"/>
    <w:rsid w:val="002E1F46"/>
    <w:rsid w:val="002E1FC0"/>
    <w:rsid w:val="002E204A"/>
    <w:rsid w:val="002E22C8"/>
    <w:rsid w:val="002E2302"/>
    <w:rsid w:val="002E23D4"/>
    <w:rsid w:val="002E2498"/>
    <w:rsid w:val="002E279A"/>
    <w:rsid w:val="002E27A0"/>
    <w:rsid w:val="002E28E5"/>
    <w:rsid w:val="002E2AEE"/>
    <w:rsid w:val="002E2B3E"/>
    <w:rsid w:val="002E2BE6"/>
    <w:rsid w:val="002E2DBC"/>
    <w:rsid w:val="002E3016"/>
    <w:rsid w:val="002E31BA"/>
    <w:rsid w:val="002E32E4"/>
    <w:rsid w:val="002E3412"/>
    <w:rsid w:val="002E3417"/>
    <w:rsid w:val="002E370D"/>
    <w:rsid w:val="002E3AC5"/>
    <w:rsid w:val="002E3AEE"/>
    <w:rsid w:val="002E3B0F"/>
    <w:rsid w:val="002E3B61"/>
    <w:rsid w:val="002E3EC8"/>
    <w:rsid w:val="002E43B9"/>
    <w:rsid w:val="002E44D3"/>
    <w:rsid w:val="002E45D2"/>
    <w:rsid w:val="002E46F4"/>
    <w:rsid w:val="002E4962"/>
    <w:rsid w:val="002E4C16"/>
    <w:rsid w:val="002E50C3"/>
    <w:rsid w:val="002E521E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B9D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393"/>
    <w:rsid w:val="002F0413"/>
    <w:rsid w:val="002F0489"/>
    <w:rsid w:val="002F0502"/>
    <w:rsid w:val="002F0608"/>
    <w:rsid w:val="002F060B"/>
    <w:rsid w:val="002F07AB"/>
    <w:rsid w:val="002F089C"/>
    <w:rsid w:val="002F0953"/>
    <w:rsid w:val="002F0B7F"/>
    <w:rsid w:val="002F0C47"/>
    <w:rsid w:val="002F0D7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4B"/>
    <w:rsid w:val="002F1B8B"/>
    <w:rsid w:val="002F1B9D"/>
    <w:rsid w:val="002F1CBA"/>
    <w:rsid w:val="002F1DFA"/>
    <w:rsid w:val="002F1EBC"/>
    <w:rsid w:val="002F1F3D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0FE"/>
    <w:rsid w:val="002F31FD"/>
    <w:rsid w:val="002F32A7"/>
    <w:rsid w:val="002F37A9"/>
    <w:rsid w:val="002F37CE"/>
    <w:rsid w:val="002F380B"/>
    <w:rsid w:val="002F3873"/>
    <w:rsid w:val="002F38AE"/>
    <w:rsid w:val="002F3999"/>
    <w:rsid w:val="002F3B6B"/>
    <w:rsid w:val="002F3C38"/>
    <w:rsid w:val="002F3D7B"/>
    <w:rsid w:val="002F3F03"/>
    <w:rsid w:val="002F3F0D"/>
    <w:rsid w:val="002F40E8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4"/>
    <w:rsid w:val="002F534F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35D"/>
    <w:rsid w:val="002F6470"/>
    <w:rsid w:val="002F651B"/>
    <w:rsid w:val="002F65CC"/>
    <w:rsid w:val="002F6784"/>
    <w:rsid w:val="002F6928"/>
    <w:rsid w:val="002F6A81"/>
    <w:rsid w:val="002F6D1A"/>
    <w:rsid w:val="002F6EEC"/>
    <w:rsid w:val="002F7052"/>
    <w:rsid w:val="002F70DE"/>
    <w:rsid w:val="002F71E6"/>
    <w:rsid w:val="002F723C"/>
    <w:rsid w:val="002F7414"/>
    <w:rsid w:val="002F74ED"/>
    <w:rsid w:val="002F7537"/>
    <w:rsid w:val="002F754A"/>
    <w:rsid w:val="002F757F"/>
    <w:rsid w:val="002F7628"/>
    <w:rsid w:val="002F7671"/>
    <w:rsid w:val="002F76DC"/>
    <w:rsid w:val="002F7768"/>
    <w:rsid w:val="002F783D"/>
    <w:rsid w:val="002F7B69"/>
    <w:rsid w:val="002F7BD9"/>
    <w:rsid w:val="002F7EA8"/>
    <w:rsid w:val="002F7FA2"/>
    <w:rsid w:val="0030018B"/>
    <w:rsid w:val="00300354"/>
    <w:rsid w:val="00300382"/>
    <w:rsid w:val="003005E7"/>
    <w:rsid w:val="003006C0"/>
    <w:rsid w:val="003006F4"/>
    <w:rsid w:val="0030070B"/>
    <w:rsid w:val="00300793"/>
    <w:rsid w:val="0030085C"/>
    <w:rsid w:val="0030087B"/>
    <w:rsid w:val="003009A6"/>
    <w:rsid w:val="00300AD3"/>
    <w:rsid w:val="00300BA4"/>
    <w:rsid w:val="00300BFC"/>
    <w:rsid w:val="00300D72"/>
    <w:rsid w:val="00300D88"/>
    <w:rsid w:val="003013C4"/>
    <w:rsid w:val="00301413"/>
    <w:rsid w:val="0030157B"/>
    <w:rsid w:val="0030162D"/>
    <w:rsid w:val="00301806"/>
    <w:rsid w:val="0030188F"/>
    <w:rsid w:val="003018A7"/>
    <w:rsid w:val="0030190A"/>
    <w:rsid w:val="00301AEB"/>
    <w:rsid w:val="00301C4A"/>
    <w:rsid w:val="00301C54"/>
    <w:rsid w:val="00301C98"/>
    <w:rsid w:val="00301CE6"/>
    <w:rsid w:val="00301DEB"/>
    <w:rsid w:val="00301F43"/>
    <w:rsid w:val="00302373"/>
    <w:rsid w:val="00302451"/>
    <w:rsid w:val="0030256B"/>
    <w:rsid w:val="00302742"/>
    <w:rsid w:val="0030279A"/>
    <w:rsid w:val="003027D9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C7"/>
    <w:rsid w:val="00303A26"/>
    <w:rsid w:val="00303DB1"/>
    <w:rsid w:val="00303DD8"/>
    <w:rsid w:val="00303E5D"/>
    <w:rsid w:val="00303EE0"/>
    <w:rsid w:val="00303FF4"/>
    <w:rsid w:val="003040F9"/>
    <w:rsid w:val="003042F6"/>
    <w:rsid w:val="0030438E"/>
    <w:rsid w:val="0030440C"/>
    <w:rsid w:val="0030441D"/>
    <w:rsid w:val="00304442"/>
    <w:rsid w:val="003046BD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E8"/>
    <w:rsid w:val="00305AB0"/>
    <w:rsid w:val="00305B72"/>
    <w:rsid w:val="00305CC5"/>
    <w:rsid w:val="00305D6A"/>
    <w:rsid w:val="00305DF1"/>
    <w:rsid w:val="00305DF6"/>
    <w:rsid w:val="00305EC0"/>
    <w:rsid w:val="00305F37"/>
    <w:rsid w:val="00305FB5"/>
    <w:rsid w:val="00306012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72"/>
    <w:rsid w:val="003069D1"/>
    <w:rsid w:val="00306A15"/>
    <w:rsid w:val="00306AD4"/>
    <w:rsid w:val="00306AFD"/>
    <w:rsid w:val="00306BC6"/>
    <w:rsid w:val="00306DB3"/>
    <w:rsid w:val="00306F75"/>
    <w:rsid w:val="00306F9A"/>
    <w:rsid w:val="00307128"/>
    <w:rsid w:val="003072A9"/>
    <w:rsid w:val="003073C5"/>
    <w:rsid w:val="0030748A"/>
    <w:rsid w:val="003074FC"/>
    <w:rsid w:val="00307550"/>
    <w:rsid w:val="003075A6"/>
    <w:rsid w:val="00307614"/>
    <w:rsid w:val="00307783"/>
    <w:rsid w:val="003077DD"/>
    <w:rsid w:val="003077E7"/>
    <w:rsid w:val="00307829"/>
    <w:rsid w:val="00307B73"/>
    <w:rsid w:val="00307B75"/>
    <w:rsid w:val="00307BA1"/>
    <w:rsid w:val="00307BF1"/>
    <w:rsid w:val="00307E95"/>
    <w:rsid w:val="00307F80"/>
    <w:rsid w:val="00310027"/>
    <w:rsid w:val="00310056"/>
    <w:rsid w:val="00310170"/>
    <w:rsid w:val="00310569"/>
    <w:rsid w:val="00310840"/>
    <w:rsid w:val="00310841"/>
    <w:rsid w:val="00310A5D"/>
    <w:rsid w:val="00310B9D"/>
    <w:rsid w:val="00310C05"/>
    <w:rsid w:val="00310E7D"/>
    <w:rsid w:val="00310EC6"/>
    <w:rsid w:val="00310F50"/>
    <w:rsid w:val="00311073"/>
    <w:rsid w:val="003110FB"/>
    <w:rsid w:val="00311202"/>
    <w:rsid w:val="0031124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7"/>
    <w:rsid w:val="00312A6F"/>
    <w:rsid w:val="00312C5B"/>
    <w:rsid w:val="00312C80"/>
    <w:rsid w:val="00312DE0"/>
    <w:rsid w:val="00313008"/>
    <w:rsid w:val="003131F2"/>
    <w:rsid w:val="0031329D"/>
    <w:rsid w:val="003133F1"/>
    <w:rsid w:val="00313403"/>
    <w:rsid w:val="00313591"/>
    <w:rsid w:val="003135D1"/>
    <w:rsid w:val="003136B5"/>
    <w:rsid w:val="00313AB8"/>
    <w:rsid w:val="00313B2D"/>
    <w:rsid w:val="00313E70"/>
    <w:rsid w:val="00313EC4"/>
    <w:rsid w:val="00313FD6"/>
    <w:rsid w:val="003140D1"/>
    <w:rsid w:val="00314183"/>
    <w:rsid w:val="003141A1"/>
    <w:rsid w:val="003142FC"/>
    <w:rsid w:val="0031435A"/>
    <w:rsid w:val="00314392"/>
    <w:rsid w:val="003143BD"/>
    <w:rsid w:val="00314422"/>
    <w:rsid w:val="00314921"/>
    <w:rsid w:val="00314A75"/>
    <w:rsid w:val="00314A91"/>
    <w:rsid w:val="00314AD2"/>
    <w:rsid w:val="00314B76"/>
    <w:rsid w:val="00314BDE"/>
    <w:rsid w:val="00314C53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0E"/>
    <w:rsid w:val="0031589C"/>
    <w:rsid w:val="00315A57"/>
    <w:rsid w:val="00315BFA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71B"/>
    <w:rsid w:val="00317737"/>
    <w:rsid w:val="0031798B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6B4"/>
    <w:rsid w:val="003207DB"/>
    <w:rsid w:val="0032080D"/>
    <w:rsid w:val="0032094E"/>
    <w:rsid w:val="00320A7C"/>
    <w:rsid w:val="00320D78"/>
    <w:rsid w:val="00320F30"/>
    <w:rsid w:val="003212A6"/>
    <w:rsid w:val="003212F6"/>
    <w:rsid w:val="003213C9"/>
    <w:rsid w:val="003213EC"/>
    <w:rsid w:val="003215A6"/>
    <w:rsid w:val="00321824"/>
    <w:rsid w:val="003218C0"/>
    <w:rsid w:val="00321917"/>
    <w:rsid w:val="003219B8"/>
    <w:rsid w:val="00321AFC"/>
    <w:rsid w:val="00321BF6"/>
    <w:rsid w:val="00321C34"/>
    <w:rsid w:val="00321CAB"/>
    <w:rsid w:val="00321D92"/>
    <w:rsid w:val="00321D9D"/>
    <w:rsid w:val="00321EAA"/>
    <w:rsid w:val="00321EFD"/>
    <w:rsid w:val="003220E3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303A"/>
    <w:rsid w:val="00323113"/>
    <w:rsid w:val="00323213"/>
    <w:rsid w:val="0032322A"/>
    <w:rsid w:val="003232A5"/>
    <w:rsid w:val="00323494"/>
    <w:rsid w:val="00323597"/>
    <w:rsid w:val="003235AA"/>
    <w:rsid w:val="00323C9B"/>
    <w:rsid w:val="00323CFA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C9C"/>
    <w:rsid w:val="00325DE5"/>
    <w:rsid w:val="00325FB0"/>
    <w:rsid w:val="00326603"/>
    <w:rsid w:val="00326652"/>
    <w:rsid w:val="00326795"/>
    <w:rsid w:val="003267D0"/>
    <w:rsid w:val="00326A7C"/>
    <w:rsid w:val="00326A87"/>
    <w:rsid w:val="00326ADF"/>
    <w:rsid w:val="00326D43"/>
    <w:rsid w:val="00326D90"/>
    <w:rsid w:val="00326E3B"/>
    <w:rsid w:val="003273B8"/>
    <w:rsid w:val="003273F5"/>
    <w:rsid w:val="00327B8D"/>
    <w:rsid w:val="00327C22"/>
    <w:rsid w:val="00327C5A"/>
    <w:rsid w:val="00330099"/>
    <w:rsid w:val="0033041D"/>
    <w:rsid w:val="00330451"/>
    <w:rsid w:val="00330701"/>
    <w:rsid w:val="00330791"/>
    <w:rsid w:val="0033080E"/>
    <w:rsid w:val="003309B8"/>
    <w:rsid w:val="00330AE1"/>
    <w:rsid w:val="00330C68"/>
    <w:rsid w:val="00330E8E"/>
    <w:rsid w:val="00331016"/>
    <w:rsid w:val="0033105A"/>
    <w:rsid w:val="003310A3"/>
    <w:rsid w:val="003310E8"/>
    <w:rsid w:val="003310ED"/>
    <w:rsid w:val="00331130"/>
    <w:rsid w:val="00331143"/>
    <w:rsid w:val="0033115A"/>
    <w:rsid w:val="00331304"/>
    <w:rsid w:val="003313F9"/>
    <w:rsid w:val="003316EF"/>
    <w:rsid w:val="00331751"/>
    <w:rsid w:val="00331936"/>
    <w:rsid w:val="00331B29"/>
    <w:rsid w:val="00331E87"/>
    <w:rsid w:val="00331F69"/>
    <w:rsid w:val="0033200F"/>
    <w:rsid w:val="0033206E"/>
    <w:rsid w:val="003320C6"/>
    <w:rsid w:val="00332137"/>
    <w:rsid w:val="003322AA"/>
    <w:rsid w:val="003323D2"/>
    <w:rsid w:val="003323E4"/>
    <w:rsid w:val="00332514"/>
    <w:rsid w:val="0033272D"/>
    <w:rsid w:val="00332B23"/>
    <w:rsid w:val="00332B85"/>
    <w:rsid w:val="00332D46"/>
    <w:rsid w:val="00332FAE"/>
    <w:rsid w:val="003330B5"/>
    <w:rsid w:val="0033316C"/>
    <w:rsid w:val="003333AB"/>
    <w:rsid w:val="00333442"/>
    <w:rsid w:val="0033345A"/>
    <w:rsid w:val="00333681"/>
    <w:rsid w:val="003336E4"/>
    <w:rsid w:val="0033384C"/>
    <w:rsid w:val="00333A75"/>
    <w:rsid w:val="003340CE"/>
    <w:rsid w:val="0033410E"/>
    <w:rsid w:val="00334140"/>
    <w:rsid w:val="0033442D"/>
    <w:rsid w:val="003344AB"/>
    <w:rsid w:val="003344BE"/>
    <w:rsid w:val="00334531"/>
    <w:rsid w:val="00334579"/>
    <w:rsid w:val="00334607"/>
    <w:rsid w:val="003346A0"/>
    <w:rsid w:val="00334735"/>
    <w:rsid w:val="003347EB"/>
    <w:rsid w:val="00334B18"/>
    <w:rsid w:val="00334B5F"/>
    <w:rsid w:val="00334CDA"/>
    <w:rsid w:val="00334DE5"/>
    <w:rsid w:val="00334EA9"/>
    <w:rsid w:val="00334F3B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DE7"/>
    <w:rsid w:val="00335FD3"/>
    <w:rsid w:val="0033620B"/>
    <w:rsid w:val="00336414"/>
    <w:rsid w:val="003364FF"/>
    <w:rsid w:val="0033691C"/>
    <w:rsid w:val="0033697C"/>
    <w:rsid w:val="00336A5E"/>
    <w:rsid w:val="00336ADE"/>
    <w:rsid w:val="00336B6F"/>
    <w:rsid w:val="00336BDA"/>
    <w:rsid w:val="00336BDB"/>
    <w:rsid w:val="00337032"/>
    <w:rsid w:val="00337039"/>
    <w:rsid w:val="003370BA"/>
    <w:rsid w:val="00337154"/>
    <w:rsid w:val="00337285"/>
    <w:rsid w:val="003373B9"/>
    <w:rsid w:val="00337513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280"/>
    <w:rsid w:val="00340301"/>
    <w:rsid w:val="00340382"/>
    <w:rsid w:val="0034061A"/>
    <w:rsid w:val="003406D9"/>
    <w:rsid w:val="00340735"/>
    <w:rsid w:val="00340A8C"/>
    <w:rsid w:val="00340D32"/>
    <w:rsid w:val="00341243"/>
    <w:rsid w:val="00341336"/>
    <w:rsid w:val="003413EC"/>
    <w:rsid w:val="0034155D"/>
    <w:rsid w:val="003415DE"/>
    <w:rsid w:val="00341627"/>
    <w:rsid w:val="00341719"/>
    <w:rsid w:val="003417D6"/>
    <w:rsid w:val="003418A8"/>
    <w:rsid w:val="00341902"/>
    <w:rsid w:val="003419BF"/>
    <w:rsid w:val="00341C4D"/>
    <w:rsid w:val="00341CDB"/>
    <w:rsid w:val="00341CE4"/>
    <w:rsid w:val="003420FF"/>
    <w:rsid w:val="00342110"/>
    <w:rsid w:val="00342316"/>
    <w:rsid w:val="00342531"/>
    <w:rsid w:val="00342A68"/>
    <w:rsid w:val="00342AE4"/>
    <w:rsid w:val="00342B28"/>
    <w:rsid w:val="00342BD7"/>
    <w:rsid w:val="00342BE7"/>
    <w:rsid w:val="00342C2B"/>
    <w:rsid w:val="00342C9B"/>
    <w:rsid w:val="00342E20"/>
    <w:rsid w:val="00342E46"/>
    <w:rsid w:val="00342E8A"/>
    <w:rsid w:val="00342EA4"/>
    <w:rsid w:val="00342FB3"/>
    <w:rsid w:val="00343025"/>
    <w:rsid w:val="00343145"/>
    <w:rsid w:val="0034320A"/>
    <w:rsid w:val="0034342E"/>
    <w:rsid w:val="00343567"/>
    <w:rsid w:val="00343675"/>
    <w:rsid w:val="003438FD"/>
    <w:rsid w:val="00343A17"/>
    <w:rsid w:val="00343F1D"/>
    <w:rsid w:val="00344211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2"/>
    <w:rsid w:val="003449AE"/>
    <w:rsid w:val="00344B63"/>
    <w:rsid w:val="00344B8B"/>
    <w:rsid w:val="00344CAC"/>
    <w:rsid w:val="00344D0B"/>
    <w:rsid w:val="003450E0"/>
    <w:rsid w:val="003450F5"/>
    <w:rsid w:val="003452AE"/>
    <w:rsid w:val="00345486"/>
    <w:rsid w:val="003455D9"/>
    <w:rsid w:val="0034573C"/>
    <w:rsid w:val="00345880"/>
    <w:rsid w:val="00345890"/>
    <w:rsid w:val="003459FF"/>
    <w:rsid w:val="00345A7E"/>
    <w:rsid w:val="00345BD6"/>
    <w:rsid w:val="00345D1D"/>
    <w:rsid w:val="003461B1"/>
    <w:rsid w:val="00346417"/>
    <w:rsid w:val="003464A3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58"/>
    <w:rsid w:val="00347DBF"/>
    <w:rsid w:val="00347E47"/>
    <w:rsid w:val="00347E6B"/>
    <w:rsid w:val="00347E92"/>
    <w:rsid w:val="00347EE5"/>
    <w:rsid w:val="00347F16"/>
    <w:rsid w:val="0035020C"/>
    <w:rsid w:val="0035021F"/>
    <w:rsid w:val="003502C2"/>
    <w:rsid w:val="00350307"/>
    <w:rsid w:val="00350531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344"/>
    <w:rsid w:val="00351472"/>
    <w:rsid w:val="00351482"/>
    <w:rsid w:val="003514B9"/>
    <w:rsid w:val="003515C1"/>
    <w:rsid w:val="0035162A"/>
    <w:rsid w:val="0035169F"/>
    <w:rsid w:val="003516F9"/>
    <w:rsid w:val="00351983"/>
    <w:rsid w:val="00351A41"/>
    <w:rsid w:val="00351B10"/>
    <w:rsid w:val="00351BC9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759"/>
    <w:rsid w:val="00352A02"/>
    <w:rsid w:val="00352A38"/>
    <w:rsid w:val="00352D87"/>
    <w:rsid w:val="00352E31"/>
    <w:rsid w:val="00352E60"/>
    <w:rsid w:val="00352EA5"/>
    <w:rsid w:val="00352F91"/>
    <w:rsid w:val="00353140"/>
    <w:rsid w:val="0035335D"/>
    <w:rsid w:val="00353545"/>
    <w:rsid w:val="003535C3"/>
    <w:rsid w:val="003536AB"/>
    <w:rsid w:val="00353812"/>
    <w:rsid w:val="003538DF"/>
    <w:rsid w:val="00353AC1"/>
    <w:rsid w:val="00353CA0"/>
    <w:rsid w:val="00353E21"/>
    <w:rsid w:val="00353F60"/>
    <w:rsid w:val="00353FFC"/>
    <w:rsid w:val="0035408B"/>
    <w:rsid w:val="0035448E"/>
    <w:rsid w:val="003544A0"/>
    <w:rsid w:val="003544FC"/>
    <w:rsid w:val="003545A9"/>
    <w:rsid w:val="0035461C"/>
    <w:rsid w:val="00354687"/>
    <w:rsid w:val="003546CE"/>
    <w:rsid w:val="00354751"/>
    <w:rsid w:val="003548C5"/>
    <w:rsid w:val="003549F1"/>
    <w:rsid w:val="003549FC"/>
    <w:rsid w:val="00354BFF"/>
    <w:rsid w:val="00354D1E"/>
    <w:rsid w:val="003550DA"/>
    <w:rsid w:val="00355134"/>
    <w:rsid w:val="003551D6"/>
    <w:rsid w:val="0035533B"/>
    <w:rsid w:val="003554D6"/>
    <w:rsid w:val="003555C6"/>
    <w:rsid w:val="003557D4"/>
    <w:rsid w:val="0035594B"/>
    <w:rsid w:val="003559AF"/>
    <w:rsid w:val="00355C1B"/>
    <w:rsid w:val="00355CCF"/>
    <w:rsid w:val="00355E7E"/>
    <w:rsid w:val="00355F1F"/>
    <w:rsid w:val="00356007"/>
    <w:rsid w:val="003561AF"/>
    <w:rsid w:val="00356237"/>
    <w:rsid w:val="0035637A"/>
    <w:rsid w:val="003564D4"/>
    <w:rsid w:val="00356822"/>
    <w:rsid w:val="00356918"/>
    <w:rsid w:val="003569FE"/>
    <w:rsid w:val="00356AE2"/>
    <w:rsid w:val="00356AE6"/>
    <w:rsid w:val="00356C25"/>
    <w:rsid w:val="00356CF6"/>
    <w:rsid w:val="00356F00"/>
    <w:rsid w:val="00356F21"/>
    <w:rsid w:val="00357380"/>
    <w:rsid w:val="00357577"/>
    <w:rsid w:val="0035789B"/>
    <w:rsid w:val="0035795C"/>
    <w:rsid w:val="003579A7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5D6"/>
    <w:rsid w:val="00361634"/>
    <w:rsid w:val="00361785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AA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4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448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35"/>
    <w:rsid w:val="00365570"/>
    <w:rsid w:val="003655A4"/>
    <w:rsid w:val="003655BF"/>
    <w:rsid w:val="003655E2"/>
    <w:rsid w:val="00365693"/>
    <w:rsid w:val="0036576A"/>
    <w:rsid w:val="00365872"/>
    <w:rsid w:val="00365E26"/>
    <w:rsid w:val="00365E60"/>
    <w:rsid w:val="00366093"/>
    <w:rsid w:val="003660FC"/>
    <w:rsid w:val="003663AF"/>
    <w:rsid w:val="00366410"/>
    <w:rsid w:val="00366460"/>
    <w:rsid w:val="003664EA"/>
    <w:rsid w:val="003667E3"/>
    <w:rsid w:val="0036685C"/>
    <w:rsid w:val="00366B23"/>
    <w:rsid w:val="00366E77"/>
    <w:rsid w:val="003670F3"/>
    <w:rsid w:val="003670FD"/>
    <w:rsid w:val="003671B1"/>
    <w:rsid w:val="003673CC"/>
    <w:rsid w:val="00367400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18"/>
    <w:rsid w:val="003714EE"/>
    <w:rsid w:val="0037162E"/>
    <w:rsid w:val="003716B3"/>
    <w:rsid w:val="00371786"/>
    <w:rsid w:val="003718F4"/>
    <w:rsid w:val="00371F4C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5F0"/>
    <w:rsid w:val="00373761"/>
    <w:rsid w:val="00373A6A"/>
    <w:rsid w:val="00373AC2"/>
    <w:rsid w:val="00373D09"/>
    <w:rsid w:val="00373E2E"/>
    <w:rsid w:val="00373FBE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E2"/>
    <w:rsid w:val="00374B7C"/>
    <w:rsid w:val="00374D54"/>
    <w:rsid w:val="00374D71"/>
    <w:rsid w:val="00374DB2"/>
    <w:rsid w:val="00374EEE"/>
    <w:rsid w:val="00374F18"/>
    <w:rsid w:val="0037500D"/>
    <w:rsid w:val="00375158"/>
    <w:rsid w:val="003751F3"/>
    <w:rsid w:val="00375210"/>
    <w:rsid w:val="00375321"/>
    <w:rsid w:val="0037533E"/>
    <w:rsid w:val="00375394"/>
    <w:rsid w:val="003754E2"/>
    <w:rsid w:val="00375502"/>
    <w:rsid w:val="003759F6"/>
    <w:rsid w:val="00375B5D"/>
    <w:rsid w:val="00375C50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AB0"/>
    <w:rsid w:val="00376B81"/>
    <w:rsid w:val="00376BB4"/>
    <w:rsid w:val="00376EFE"/>
    <w:rsid w:val="00376F47"/>
    <w:rsid w:val="00376F8B"/>
    <w:rsid w:val="00376FF5"/>
    <w:rsid w:val="0037734E"/>
    <w:rsid w:val="00377406"/>
    <w:rsid w:val="00377559"/>
    <w:rsid w:val="003775A1"/>
    <w:rsid w:val="00377648"/>
    <w:rsid w:val="0037781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513"/>
    <w:rsid w:val="00380719"/>
    <w:rsid w:val="00380859"/>
    <w:rsid w:val="00380B3E"/>
    <w:rsid w:val="00380C0D"/>
    <w:rsid w:val="00380CF7"/>
    <w:rsid w:val="00380CF8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2020"/>
    <w:rsid w:val="00382096"/>
    <w:rsid w:val="00382213"/>
    <w:rsid w:val="00382272"/>
    <w:rsid w:val="00382278"/>
    <w:rsid w:val="003822E8"/>
    <w:rsid w:val="00382497"/>
    <w:rsid w:val="00382588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180"/>
    <w:rsid w:val="00383252"/>
    <w:rsid w:val="003832A1"/>
    <w:rsid w:val="00383602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5AC"/>
    <w:rsid w:val="00384996"/>
    <w:rsid w:val="00384BE5"/>
    <w:rsid w:val="00384C2A"/>
    <w:rsid w:val="00384CF4"/>
    <w:rsid w:val="00384DDE"/>
    <w:rsid w:val="00384E43"/>
    <w:rsid w:val="00384EEB"/>
    <w:rsid w:val="00384F36"/>
    <w:rsid w:val="00384FD2"/>
    <w:rsid w:val="003850CD"/>
    <w:rsid w:val="0038523E"/>
    <w:rsid w:val="00385261"/>
    <w:rsid w:val="00385401"/>
    <w:rsid w:val="00385574"/>
    <w:rsid w:val="00385610"/>
    <w:rsid w:val="00385611"/>
    <w:rsid w:val="003856CE"/>
    <w:rsid w:val="00385B5E"/>
    <w:rsid w:val="00385BF0"/>
    <w:rsid w:val="00385D5A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77"/>
    <w:rsid w:val="00386BBD"/>
    <w:rsid w:val="00386BBF"/>
    <w:rsid w:val="00386C6A"/>
    <w:rsid w:val="00386CAC"/>
    <w:rsid w:val="00386D31"/>
    <w:rsid w:val="00386E85"/>
    <w:rsid w:val="00387080"/>
    <w:rsid w:val="003871B6"/>
    <w:rsid w:val="003871E7"/>
    <w:rsid w:val="003872B0"/>
    <w:rsid w:val="003874B8"/>
    <w:rsid w:val="003875E6"/>
    <w:rsid w:val="003876D1"/>
    <w:rsid w:val="003876EC"/>
    <w:rsid w:val="003878C6"/>
    <w:rsid w:val="00387A61"/>
    <w:rsid w:val="00387C97"/>
    <w:rsid w:val="00387D0E"/>
    <w:rsid w:val="00387D27"/>
    <w:rsid w:val="00387D5B"/>
    <w:rsid w:val="00390018"/>
    <w:rsid w:val="00390086"/>
    <w:rsid w:val="003900A6"/>
    <w:rsid w:val="00390245"/>
    <w:rsid w:val="00390487"/>
    <w:rsid w:val="0039064B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71"/>
    <w:rsid w:val="0039164B"/>
    <w:rsid w:val="0039167E"/>
    <w:rsid w:val="0039169D"/>
    <w:rsid w:val="00391768"/>
    <w:rsid w:val="00391840"/>
    <w:rsid w:val="0039196F"/>
    <w:rsid w:val="00391A32"/>
    <w:rsid w:val="00391C04"/>
    <w:rsid w:val="00391DD3"/>
    <w:rsid w:val="00391DFF"/>
    <w:rsid w:val="00391E3B"/>
    <w:rsid w:val="00391FA4"/>
    <w:rsid w:val="00391FE8"/>
    <w:rsid w:val="0039212E"/>
    <w:rsid w:val="00392144"/>
    <w:rsid w:val="003925DF"/>
    <w:rsid w:val="00392712"/>
    <w:rsid w:val="00392742"/>
    <w:rsid w:val="00392A67"/>
    <w:rsid w:val="00392AB9"/>
    <w:rsid w:val="00392E4F"/>
    <w:rsid w:val="00392E7F"/>
    <w:rsid w:val="00392EFD"/>
    <w:rsid w:val="00392F80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562"/>
    <w:rsid w:val="003945E3"/>
    <w:rsid w:val="00394A36"/>
    <w:rsid w:val="00394A48"/>
    <w:rsid w:val="00394BF4"/>
    <w:rsid w:val="00394D8F"/>
    <w:rsid w:val="00394DC9"/>
    <w:rsid w:val="003950BB"/>
    <w:rsid w:val="00395377"/>
    <w:rsid w:val="00395473"/>
    <w:rsid w:val="00395479"/>
    <w:rsid w:val="0039562F"/>
    <w:rsid w:val="0039585D"/>
    <w:rsid w:val="003958EB"/>
    <w:rsid w:val="00395B32"/>
    <w:rsid w:val="00395B4D"/>
    <w:rsid w:val="00395B50"/>
    <w:rsid w:val="00395C6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F"/>
    <w:rsid w:val="00396E0A"/>
    <w:rsid w:val="00396E27"/>
    <w:rsid w:val="00396F7C"/>
    <w:rsid w:val="00396FBA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C8"/>
    <w:rsid w:val="00397D41"/>
    <w:rsid w:val="00397DA2"/>
    <w:rsid w:val="00397F1B"/>
    <w:rsid w:val="00397F5D"/>
    <w:rsid w:val="00397FA9"/>
    <w:rsid w:val="00397FE3"/>
    <w:rsid w:val="003A0145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D24"/>
    <w:rsid w:val="003A0DB3"/>
    <w:rsid w:val="003A146B"/>
    <w:rsid w:val="003A14F7"/>
    <w:rsid w:val="003A153F"/>
    <w:rsid w:val="003A1586"/>
    <w:rsid w:val="003A1595"/>
    <w:rsid w:val="003A1804"/>
    <w:rsid w:val="003A19E3"/>
    <w:rsid w:val="003A1B56"/>
    <w:rsid w:val="003A1D4B"/>
    <w:rsid w:val="003A2209"/>
    <w:rsid w:val="003A2223"/>
    <w:rsid w:val="003A2243"/>
    <w:rsid w:val="003A2248"/>
    <w:rsid w:val="003A2441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89E"/>
    <w:rsid w:val="003A3B5B"/>
    <w:rsid w:val="003A3C66"/>
    <w:rsid w:val="003A3CD6"/>
    <w:rsid w:val="003A3DE4"/>
    <w:rsid w:val="003A3F06"/>
    <w:rsid w:val="003A3F4D"/>
    <w:rsid w:val="003A4063"/>
    <w:rsid w:val="003A40D0"/>
    <w:rsid w:val="003A43D5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AE"/>
    <w:rsid w:val="003A5B0A"/>
    <w:rsid w:val="003A5BCF"/>
    <w:rsid w:val="003A5C23"/>
    <w:rsid w:val="003A5C47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BAC"/>
    <w:rsid w:val="003A6FD6"/>
    <w:rsid w:val="003A701A"/>
    <w:rsid w:val="003A70A4"/>
    <w:rsid w:val="003A7211"/>
    <w:rsid w:val="003A732C"/>
    <w:rsid w:val="003A76CB"/>
    <w:rsid w:val="003A7818"/>
    <w:rsid w:val="003A78BE"/>
    <w:rsid w:val="003A797D"/>
    <w:rsid w:val="003A7A53"/>
    <w:rsid w:val="003A7CD8"/>
    <w:rsid w:val="003A7D5D"/>
    <w:rsid w:val="003A7D85"/>
    <w:rsid w:val="003A7DEB"/>
    <w:rsid w:val="003A7EF3"/>
    <w:rsid w:val="003A7F3C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1FD9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B9"/>
    <w:rsid w:val="003B2F55"/>
    <w:rsid w:val="003B2FDA"/>
    <w:rsid w:val="003B33C1"/>
    <w:rsid w:val="003B356F"/>
    <w:rsid w:val="003B369F"/>
    <w:rsid w:val="003B36A3"/>
    <w:rsid w:val="003B3780"/>
    <w:rsid w:val="003B3DD2"/>
    <w:rsid w:val="003B3E99"/>
    <w:rsid w:val="003B4197"/>
    <w:rsid w:val="003B4247"/>
    <w:rsid w:val="003B437E"/>
    <w:rsid w:val="003B47A0"/>
    <w:rsid w:val="003B4B86"/>
    <w:rsid w:val="003B4BA5"/>
    <w:rsid w:val="003B4C63"/>
    <w:rsid w:val="003B4F92"/>
    <w:rsid w:val="003B5173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B"/>
    <w:rsid w:val="003B65C6"/>
    <w:rsid w:val="003B6663"/>
    <w:rsid w:val="003B682C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FB"/>
    <w:rsid w:val="003C15E9"/>
    <w:rsid w:val="003C1987"/>
    <w:rsid w:val="003C1995"/>
    <w:rsid w:val="003C1A3A"/>
    <w:rsid w:val="003C1A49"/>
    <w:rsid w:val="003C1ACC"/>
    <w:rsid w:val="003C1BF5"/>
    <w:rsid w:val="003C1CC9"/>
    <w:rsid w:val="003C1D7A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4B2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3C9"/>
    <w:rsid w:val="003C445A"/>
    <w:rsid w:val="003C44DC"/>
    <w:rsid w:val="003C46E0"/>
    <w:rsid w:val="003C46FF"/>
    <w:rsid w:val="003C471C"/>
    <w:rsid w:val="003C4968"/>
    <w:rsid w:val="003C4987"/>
    <w:rsid w:val="003C4AA8"/>
    <w:rsid w:val="003C4ED1"/>
    <w:rsid w:val="003C4F2D"/>
    <w:rsid w:val="003C4FB8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E8"/>
    <w:rsid w:val="003C5D0A"/>
    <w:rsid w:val="003C5D76"/>
    <w:rsid w:val="003C5EDF"/>
    <w:rsid w:val="003C5F0D"/>
    <w:rsid w:val="003C6139"/>
    <w:rsid w:val="003C6269"/>
    <w:rsid w:val="003C667B"/>
    <w:rsid w:val="003C66A0"/>
    <w:rsid w:val="003C67C6"/>
    <w:rsid w:val="003C681C"/>
    <w:rsid w:val="003C683E"/>
    <w:rsid w:val="003C6867"/>
    <w:rsid w:val="003C688E"/>
    <w:rsid w:val="003C6CFD"/>
    <w:rsid w:val="003C713F"/>
    <w:rsid w:val="003C71AB"/>
    <w:rsid w:val="003C7495"/>
    <w:rsid w:val="003C757D"/>
    <w:rsid w:val="003C762A"/>
    <w:rsid w:val="003C77AF"/>
    <w:rsid w:val="003C7806"/>
    <w:rsid w:val="003C79A9"/>
    <w:rsid w:val="003C7B05"/>
    <w:rsid w:val="003C7B08"/>
    <w:rsid w:val="003C7B9E"/>
    <w:rsid w:val="003C7DE3"/>
    <w:rsid w:val="003C7DE4"/>
    <w:rsid w:val="003C7E08"/>
    <w:rsid w:val="003C7E5A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EFA"/>
    <w:rsid w:val="003D109F"/>
    <w:rsid w:val="003D1255"/>
    <w:rsid w:val="003D13C8"/>
    <w:rsid w:val="003D13D9"/>
    <w:rsid w:val="003D144B"/>
    <w:rsid w:val="003D1474"/>
    <w:rsid w:val="003D1733"/>
    <w:rsid w:val="003D176C"/>
    <w:rsid w:val="003D1877"/>
    <w:rsid w:val="003D19DD"/>
    <w:rsid w:val="003D1BCF"/>
    <w:rsid w:val="003D1E44"/>
    <w:rsid w:val="003D1F2F"/>
    <w:rsid w:val="003D1F6F"/>
    <w:rsid w:val="003D20AC"/>
    <w:rsid w:val="003D214B"/>
    <w:rsid w:val="003D2185"/>
    <w:rsid w:val="003D2478"/>
    <w:rsid w:val="003D25B5"/>
    <w:rsid w:val="003D2648"/>
    <w:rsid w:val="003D2684"/>
    <w:rsid w:val="003D275F"/>
    <w:rsid w:val="003D2784"/>
    <w:rsid w:val="003D2862"/>
    <w:rsid w:val="003D2B2B"/>
    <w:rsid w:val="003D2C39"/>
    <w:rsid w:val="003D2C6E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C60"/>
    <w:rsid w:val="003D4C6D"/>
    <w:rsid w:val="003D4D8C"/>
    <w:rsid w:val="003D4E3D"/>
    <w:rsid w:val="003D4F03"/>
    <w:rsid w:val="003D50EB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8A"/>
    <w:rsid w:val="003D667D"/>
    <w:rsid w:val="003D6729"/>
    <w:rsid w:val="003D67E7"/>
    <w:rsid w:val="003D6935"/>
    <w:rsid w:val="003D6948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AA5"/>
    <w:rsid w:val="003D7C1C"/>
    <w:rsid w:val="003D7F07"/>
    <w:rsid w:val="003D7F7F"/>
    <w:rsid w:val="003D90ED"/>
    <w:rsid w:val="003E02B1"/>
    <w:rsid w:val="003E04BB"/>
    <w:rsid w:val="003E0556"/>
    <w:rsid w:val="003E0671"/>
    <w:rsid w:val="003E069D"/>
    <w:rsid w:val="003E0943"/>
    <w:rsid w:val="003E0994"/>
    <w:rsid w:val="003E0A7C"/>
    <w:rsid w:val="003E0B33"/>
    <w:rsid w:val="003E0EFA"/>
    <w:rsid w:val="003E1119"/>
    <w:rsid w:val="003E123E"/>
    <w:rsid w:val="003E12A1"/>
    <w:rsid w:val="003E15FA"/>
    <w:rsid w:val="003E16B1"/>
    <w:rsid w:val="003E1720"/>
    <w:rsid w:val="003E1774"/>
    <w:rsid w:val="003E1886"/>
    <w:rsid w:val="003E188E"/>
    <w:rsid w:val="003E18E5"/>
    <w:rsid w:val="003E18FA"/>
    <w:rsid w:val="003E1B87"/>
    <w:rsid w:val="003E1D8D"/>
    <w:rsid w:val="003E1D9E"/>
    <w:rsid w:val="003E1EAD"/>
    <w:rsid w:val="003E1F4A"/>
    <w:rsid w:val="003E215E"/>
    <w:rsid w:val="003E2359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28D"/>
    <w:rsid w:val="003E338D"/>
    <w:rsid w:val="003E3856"/>
    <w:rsid w:val="003E38C4"/>
    <w:rsid w:val="003E3932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510B"/>
    <w:rsid w:val="003E52A8"/>
    <w:rsid w:val="003E5363"/>
    <w:rsid w:val="003E53EA"/>
    <w:rsid w:val="003E550B"/>
    <w:rsid w:val="003E5529"/>
    <w:rsid w:val="003E5540"/>
    <w:rsid w:val="003E55E4"/>
    <w:rsid w:val="003E56BD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13"/>
    <w:rsid w:val="003E74E3"/>
    <w:rsid w:val="003E773B"/>
    <w:rsid w:val="003E7755"/>
    <w:rsid w:val="003E7AC8"/>
    <w:rsid w:val="003E7B23"/>
    <w:rsid w:val="003E7C9F"/>
    <w:rsid w:val="003E7D80"/>
    <w:rsid w:val="003E7DA6"/>
    <w:rsid w:val="003E7DFF"/>
    <w:rsid w:val="003F01AA"/>
    <w:rsid w:val="003F04A6"/>
    <w:rsid w:val="003F04F3"/>
    <w:rsid w:val="003F05C7"/>
    <w:rsid w:val="003F0680"/>
    <w:rsid w:val="003F0827"/>
    <w:rsid w:val="003F088A"/>
    <w:rsid w:val="003F0AF6"/>
    <w:rsid w:val="003F0C26"/>
    <w:rsid w:val="003F0CA1"/>
    <w:rsid w:val="003F0D17"/>
    <w:rsid w:val="003F1021"/>
    <w:rsid w:val="003F122A"/>
    <w:rsid w:val="003F135D"/>
    <w:rsid w:val="003F1493"/>
    <w:rsid w:val="003F1710"/>
    <w:rsid w:val="003F19A0"/>
    <w:rsid w:val="003F19A4"/>
    <w:rsid w:val="003F1CE7"/>
    <w:rsid w:val="003F1D4C"/>
    <w:rsid w:val="003F1E35"/>
    <w:rsid w:val="003F1EB2"/>
    <w:rsid w:val="003F20B5"/>
    <w:rsid w:val="003F233E"/>
    <w:rsid w:val="003F2452"/>
    <w:rsid w:val="003F2468"/>
    <w:rsid w:val="003F24C4"/>
    <w:rsid w:val="003F2535"/>
    <w:rsid w:val="003F25AC"/>
    <w:rsid w:val="003F2711"/>
    <w:rsid w:val="003F274B"/>
    <w:rsid w:val="003F27B5"/>
    <w:rsid w:val="003F2811"/>
    <w:rsid w:val="003F29BE"/>
    <w:rsid w:val="003F2ACD"/>
    <w:rsid w:val="003F2B28"/>
    <w:rsid w:val="003F2C3B"/>
    <w:rsid w:val="003F2C5B"/>
    <w:rsid w:val="003F2CD4"/>
    <w:rsid w:val="003F325F"/>
    <w:rsid w:val="003F32C2"/>
    <w:rsid w:val="003F3581"/>
    <w:rsid w:val="003F37CD"/>
    <w:rsid w:val="003F386E"/>
    <w:rsid w:val="003F3AEC"/>
    <w:rsid w:val="003F3BA1"/>
    <w:rsid w:val="003F3D9F"/>
    <w:rsid w:val="003F3DE0"/>
    <w:rsid w:val="003F408C"/>
    <w:rsid w:val="003F41B5"/>
    <w:rsid w:val="003F4696"/>
    <w:rsid w:val="003F4806"/>
    <w:rsid w:val="003F4949"/>
    <w:rsid w:val="003F4E76"/>
    <w:rsid w:val="003F4F8E"/>
    <w:rsid w:val="003F5201"/>
    <w:rsid w:val="003F5264"/>
    <w:rsid w:val="003F55B1"/>
    <w:rsid w:val="003F5850"/>
    <w:rsid w:val="003F5A5B"/>
    <w:rsid w:val="003F5A68"/>
    <w:rsid w:val="003F5B31"/>
    <w:rsid w:val="003F5B49"/>
    <w:rsid w:val="003F5C0B"/>
    <w:rsid w:val="003F5C94"/>
    <w:rsid w:val="003F5FEC"/>
    <w:rsid w:val="003F6095"/>
    <w:rsid w:val="003F62AF"/>
    <w:rsid w:val="003F62F9"/>
    <w:rsid w:val="003F636D"/>
    <w:rsid w:val="003F6431"/>
    <w:rsid w:val="003F64C1"/>
    <w:rsid w:val="003F6520"/>
    <w:rsid w:val="003F6579"/>
    <w:rsid w:val="003F65C3"/>
    <w:rsid w:val="003F6652"/>
    <w:rsid w:val="003F6813"/>
    <w:rsid w:val="003F6959"/>
    <w:rsid w:val="003F69AA"/>
    <w:rsid w:val="003F6BBE"/>
    <w:rsid w:val="003F6C77"/>
    <w:rsid w:val="003F6D0A"/>
    <w:rsid w:val="003F6D50"/>
    <w:rsid w:val="003F6DEF"/>
    <w:rsid w:val="003F6F78"/>
    <w:rsid w:val="003F6F8C"/>
    <w:rsid w:val="003F70BE"/>
    <w:rsid w:val="003F72E8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13A"/>
    <w:rsid w:val="0040027C"/>
    <w:rsid w:val="004004C0"/>
    <w:rsid w:val="0040062A"/>
    <w:rsid w:val="00400637"/>
    <w:rsid w:val="00400698"/>
    <w:rsid w:val="004007C5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85D"/>
    <w:rsid w:val="004028F0"/>
    <w:rsid w:val="00402D17"/>
    <w:rsid w:val="00402DC4"/>
    <w:rsid w:val="00402E07"/>
    <w:rsid w:val="00402E2B"/>
    <w:rsid w:val="0040321A"/>
    <w:rsid w:val="0040344A"/>
    <w:rsid w:val="00403518"/>
    <w:rsid w:val="00403985"/>
    <w:rsid w:val="00403A47"/>
    <w:rsid w:val="00403AF2"/>
    <w:rsid w:val="00403BE8"/>
    <w:rsid w:val="00403DED"/>
    <w:rsid w:val="00403EBC"/>
    <w:rsid w:val="00403ED9"/>
    <w:rsid w:val="00403FE0"/>
    <w:rsid w:val="00404195"/>
    <w:rsid w:val="00404198"/>
    <w:rsid w:val="004041BA"/>
    <w:rsid w:val="0040421E"/>
    <w:rsid w:val="0040426F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73D"/>
    <w:rsid w:val="00405A7B"/>
    <w:rsid w:val="00405CA5"/>
    <w:rsid w:val="00405EE3"/>
    <w:rsid w:val="0040611D"/>
    <w:rsid w:val="00406194"/>
    <w:rsid w:val="004061BE"/>
    <w:rsid w:val="00406387"/>
    <w:rsid w:val="00406395"/>
    <w:rsid w:val="004063A9"/>
    <w:rsid w:val="004063F1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798"/>
    <w:rsid w:val="00410801"/>
    <w:rsid w:val="0041091A"/>
    <w:rsid w:val="00410B2D"/>
    <w:rsid w:val="00410B72"/>
    <w:rsid w:val="00410C88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67B"/>
    <w:rsid w:val="00411859"/>
    <w:rsid w:val="0041187B"/>
    <w:rsid w:val="004118A8"/>
    <w:rsid w:val="00411AAE"/>
    <w:rsid w:val="00411C85"/>
    <w:rsid w:val="00411DFC"/>
    <w:rsid w:val="004121C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86C"/>
    <w:rsid w:val="004139A8"/>
    <w:rsid w:val="00413AAC"/>
    <w:rsid w:val="00413E92"/>
    <w:rsid w:val="00414080"/>
    <w:rsid w:val="0041409A"/>
    <w:rsid w:val="0041420B"/>
    <w:rsid w:val="004142F5"/>
    <w:rsid w:val="00414591"/>
    <w:rsid w:val="004146BF"/>
    <w:rsid w:val="0041476D"/>
    <w:rsid w:val="004149F4"/>
    <w:rsid w:val="00414AA1"/>
    <w:rsid w:val="00414B56"/>
    <w:rsid w:val="00414C33"/>
    <w:rsid w:val="00414C4C"/>
    <w:rsid w:val="00414F0E"/>
    <w:rsid w:val="004150CE"/>
    <w:rsid w:val="0041528C"/>
    <w:rsid w:val="00415603"/>
    <w:rsid w:val="00415616"/>
    <w:rsid w:val="00415913"/>
    <w:rsid w:val="00415970"/>
    <w:rsid w:val="00415ABA"/>
    <w:rsid w:val="00415AFD"/>
    <w:rsid w:val="00415B0D"/>
    <w:rsid w:val="00415C02"/>
    <w:rsid w:val="00415D8E"/>
    <w:rsid w:val="00415E9D"/>
    <w:rsid w:val="00416249"/>
    <w:rsid w:val="00416389"/>
    <w:rsid w:val="004167EF"/>
    <w:rsid w:val="00416849"/>
    <w:rsid w:val="00416A83"/>
    <w:rsid w:val="00417194"/>
    <w:rsid w:val="0041723C"/>
    <w:rsid w:val="004173DF"/>
    <w:rsid w:val="004176E0"/>
    <w:rsid w:val="0041770D"/>
    <w:rsid w:val="00417889"/>
    <w:rsid w:val="00417965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B5E"/>
    <w:rsid w:val="00420C97"/>
    <w:rsid w:val="00420EC3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72"/>
    <w:rsid w:val="00422204"/>
    <w:rsid w:val="00422295"/>
    <w:rsid w:val="0042242D"/>
    <w:rsid w:val="0042244B"/>
    <w:rsid w:val="0042254E"/>
    <w:rsid w:val="00422565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680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4B0"/>
    <w:rsid w:val="00424543"/>
    <w:rsid w:val="00424556"/>
    <w:rsid w:val="0042467A"/>
    <w:rsid w:val="00424805"/>
    <w:rsid w:val="00424974"/>
    <w:rsid w:val="00424A38"/>
    <w:rsid w:val="00424AAA"/>
    <w:rsid w:val="00424C71"/>
    <w:rsid w:val="00424D1A"/>
    <w:rsid w:val="00424D86"/>
    <w:rsid w:val="00424EDD"/>
    <w:rsid w:val="00425225"/>
    <w:rsid w:val="00425246"/>
    <w:rsid w:val="00425297"/>
    <w:rsid w:val="00425411"/>
    <w:rsid w:val="00425476"/>
    <w:rsid w:val="004255D2"/>
    <w:rsid w:val="00425767"/>
    <w:rsid w:val="004259DE"/>
    <w:rsid w:val="00425B9F"/>
    <w:rsid w:val="00425E14"/>
    <w:rsid w:val="00425E91"/>
    <w:rsid w:val="00425F01"/>
    <w:rsid w:val="0042609B"/>
    <w:rsid w:val="0042627E"/>
    <w:rsid w:val="00426295"/>
    <w:rsid w:val="0042668C"/>
    <w:rsid w:val="004267DA"/>
    <w:rsid w:val="00426844"/>
    <w:rsid w:val="00426A25"/>
    <w:rsid w:val="00426B57"/>
    <w:rsid w:val="00426C1E"/>
    <w:rsid w:val="00426CDD"/>
    <w:rsid w:val="00426F09"/>
    <w:rsid w:val="004270B8"/>
    <w:rsid w:val="0042717E"/>
    <w:rsid w:val="00427207"/>
    <w:rsid w:val="00427248"/>
    <w:rsid w:val="004272B8"/>
    <w:rsid w:val="0042732E"/>
    <w:rsid w:val="004273A7"/>
    <w:rsid w:val="0042751E"/>
    <w:rsid w:val="004275EA"/>
    <w:rsid w:val="00427691"/>
    <w:rsid w:val="00427AF3"/>
    <w:rsid w:val="00427C08"/>
    <w:rsid w:val="00427D58"/>
    <w:rsid w:val="00427E07"/>
    <w:rsid w:val="004300C8"/>
    <w:rsid w:val="0043017B"/>
    <w:rsid w:val="00430258"/>
    <w:rsid w:val="00430297"/>
    <w:rsid w:val="004304F6"/>
    <w:rsid w:val="0043057B"/>
    <w:rsid w:val="004305B9"/>
    <w:rsid w:val="00430996"/>
    <w:rsid w:val="00430C2D"/>
    <w:rsid w:val="00430D83"/>
    <w:rsid w:val="00430DB5"/>
    <w:rsid w:val="00430FAB"/>
    <w:rsid w:val="004310ED"/>
    <w:rsid w:val="0043112B"/>
    <w:rsid w:val="00431511"/>
    <w:rsid w:val="00431520"/>
    <w:rsid w:val="00431589"/>
    <w:rsid w:val="0043175E"/>
    <w:rsid w:val="0043179A"/>
    <w:rsid w:val="004318FE"/>
    <w:rsid w:val="00431A5F"/>
    <w:rsid w:val="00431B4F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A4B"/>
    <w:rsid w:val="00432A9A"/>
    <w:rsid w:val="00432BFA"/>
    <w:rsid w:val="00432EEE"/>
    <w:rsid w:val="00432FAA"/>
    <w:rsid w:val="004330E6"/>
    <w:rsid w:val="00433158"/>
    <w:rsid w:val="004332DC"/>
    <w:rsid w:val="00433481"/>
    <w:rsid w:val="0043359A"/>
    <w:rsid w:val="004336CE"/>
    <w:rsid w:val="004337BD"/>
    <w:rsid w:val="0043382C"/>
    <w:rsid w:val="004339FB"/>
    <w:rsid w:val="00433A49"/>
    <w:rsid w:val="00433A9F"/>
    <w:rsid w:val="00433BD0"/>
    <w:rsid w:val="00433EE5"/>
    <w:rsid w:val="004340A0"/>
    <w:rsid w:val="0043415E"/>
    <w:rsid w:val="00434306"/>
    <w:rsid w:val="004345E8"/>
    <w:rsid w:val="0043497F"/>
    <w:rsid w:val="00434A46"/>
    <w:rsid w:val="00434BB8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C07"/>
    <w:rsid w:val="00436D33"/>
    <w:rsid w:val="00436DB4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AA9"/>
    <w:rsid w:val="00437AED"/>
    <w:rsid w:val="00437EEF"/>
    <w:rsid w:val="00437FED"/>
    <w:rsid w:val="00440132"/>
    <w:rsid w:val="00440141"/>
    <w:rsid w:val="00440202"/>
    <w:rsid w:val="004402C3"/>
    <w:rsid w:val="004405C6"/>
    <w:rsid w:val="0044066E"/>
    <w:rsid w:val="004407A2"/>
    <w:rsid w:val="004408B5"/>
    <w:rsid w:val="004408F0"/>
    <w:rsid w:val="0044091A"/>
    <w:rsid w:val="004409EC"/>
    <w:rsid w:val="00440D73"/>
    <w:rsid w:val="00440DEB"/>
    <w:rsid w:val="00440DFD"/>
    <w:rsid w:val="00440E03"/>
    <w:rsid w:val="00440E28"/>
    <w:rsid w:val="0044106D"/>
    <w:rsid w:val="00441194"/>
    <w:rsid w:val="00441197"/>
    <w:rsid w:val="004412EF"/>
    <w:rsid w:val="004413BD"/>
    <w:rsid w:val="00441412"/>
    <w:rsid w:val="0044144E"/>
    <w:rsid w:val="00441520"/>
    <w:rsid w:val="004416DF"/>
    <w:rsid w:val="0044183B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903"/>
    <w:rsid w:val="00443923"/>
    <w:rsid w:val="00443960"/>
    <w:rsid w:val="00443A67"/>
    <w:rsid w:val="00443AAA"/>
    <w:rsid w:val="00443D49"/>
    <w:rsid w:val="00443D75"/>
    <w:rsid w:val="00443DE2"/>
    <w:rsid w:val="00443EB0"/>
    <w:rsid w:val="004440AC"/>
    <w:rsid w:val="004440EB"/>
    <w:rsid w:val="004441A1"/>
    <w:rsid w:val="00444238"/>
    <w:rsid w:val="00444489"/>
    <w:rsid w:val="00444871"/>
    <w:rsid w:val="00444B0F"/>
    <w:rsid w:val="00444BB5"/>
    <w:rsid w:val="00444E78"/>
    <w:rsid w:val="00444F56"/>
    <w:rsid w:val="00444F69"/>
    <w:rsid w:val="00445154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DD5"/>
    <w:rsid w:val="00445F01"/>
    <w:rsid w:val="00445F88"/>
    <w:rsid w:val="00445FE2"/>
    <w:rsid w:val="00446052"/>
    <w:rsid w:val="0044633C"/>
    <w:rsid w:val="00446395"/>
    <w:rsid w:val="004463E8"/>
    <w:rsid w:val="00446488"/>
    <w:rsid w:val="00446583"/>
    <w:rsid w:val="00447192"/>
    <w:rsid w:val="0044722D"/>
    <w:rsid w:val="004477AA"/>
    <w:rsid w:val="004478DD"/>
    <w:rsid w:val="00447A4B"/>
    <w:rsid w:val="00447B00"/>
    <w:rsid w:val="00447B33"/>
    <w:rsid w:val="00447BFE"/>
    <w:rsid w:val="00447E9D"/>
    <w:rsid w:val="00447F19"/>
    <w:rsid w:val="00447F7A"/>
    <w:rsid w:val="004500C7"/>
    <w:rsid w:val="004501BA"/>
    <w:rsid w:val="00450363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13D"/>
    <w:rsid w:val="004511D5"/>
    <w:rsid w:val="00451356"/>
    <w:rsid w:val="00451500"/>
    <w:rsid w:val="0045154A"/>
    <w:rsid w:val="004515A0"/>
    <w:rsid w:val="004515D3"/>
    <w:rsid w:val="00451719"/>
    <w:rsid w:val="00451767"/>
    <w:rsid w:val="004517AA"/>
    <w:rsid w:val="00451910"/>
    <w:rsid w:val="00451AAD"/>
    <w:rsid w:val="00451BCA"/>
    <w:rsid w:val="00451BFC"/>
    <w:rsid w:val="00451FFA"/>
    <w:rsid w:val="004522CC"/>
    <w:rsid w:val="00452348"/>
    <w:rsid w:val="0045259C"/>
    <w:rsid w:val="004525CB"/>
    <w:rsid w:val="004526A7"/>
    <w:rsid w:val="004527A1"/>
    <w:rsid w:val="0045288E"/>
    <w:rsid w:val="004528F9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7C4"/>
    <w:rsid w:val="0045382E"/>
    <w:rsid w:val="00453843"/>
    <w:rsid w:val="0045388C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4A1"/>
    <w:rsid w:val="004545EC"/>
    <w:rsid w:val="004546DC"/>
    <w:rsid w:val="00454932"/>
    <w:rsid w:val="004549A4"/>
    <w:rsid w:val="004549AB"/>
    <w:rsid w:val="004549FD"/>
    <w:rsid w:val="00454A10"/>
    <w:rsid w:val="00454BC4"/>
    <w:rsid w:val="00454D6A"/>
    <w:rsid w:val="00455025"/>
    <w:rsid w:val="00455173"/>
    <w:rsid w:val="0045528A"/>
    <w:rsid w:val="004554AF"/>
    <w:rsid w:val="004556E8"/>
    <w:rsid w:val="00455820"/>
    <w:rsid w:val="00455864"/>
    <w:rsid w:val="00455866"/>
    <w:rsid w:val="004558E4"/>
    <w:rsid w:val="00455908"/>
    <w:rsid w:val="004559D8"/>
    <w:rsid w:val="00455A14"/>
    <w:rsid w:val="00455C3D"/>
    <w:rsid w:val="00455D88"/>
    <w:rsid w:val="00455DDA"/>
    <w:rsid w:val="00455E77"/>
    <w:rsid w:val="0045610A"/>
    <w:rsid w:val="00456157"/>
    <w:rsid w:val="0045627C"/>
    <w:rsid w:val="00456299"/>
    <w:rsid w:val="00456563"/>
    <w:rsid w:val="0045673F"/>
    <w:rsid w:val="004568A5"/>
    <w:rsid w:val="0045699D"/>
    <w:rsid w:val="004569F7"/>
    <w:rsid w:val="00456BEB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DA5"/>
    <w:rsid w:val="00457E3B"/>
    <w:rsid w:val="00460096"/>
    <w:rsid w:val="00460371"/>
    <w:rsid w:val="0046057F"/>
    <w:rsid w:val="00460776"/>
    <w:rsid w:val="004607A8"/>
    <w:rsid w:val="004607C9"/>
    <w:rsid w:val="004608D3"/>
    <w:rsid w:val="0046096A"/>
    <w:rsid w:val="004609C4"/>
    <w:rsid w:val="004609C5"/>
    <w:rsid w:val="00460AB6"/>
    <w:rsid w:val="00460C5B"/>
    <w:rsid w:val="00460CE2"/>
    <w:rsid w:val="00460FE9"/>
    <w:rsid w:val="00461028"/>
    <w:rsid w:val="004610C3"/>
    <w:rsid w:val="0046115F"/>
    <w:rsid w:val="004611B6"/>
    <w:rsid w:val="004611CB"/>
    <w:rsid w:val="00461212"/>
    <w:rsid w:val="00461277"/>
    <w:rsid w:val="0046147C"/>
    <w:rsid w:val="00461598"/>
    <w:rsid w:val="00461A08"/>
    <w:rsid w:val="00461ACD"/>
    <w:rsid w:val="00461D1A"/>
    <w:rsid w:val="00461DD5"/>
    <w:rsid w:val="00461FAE"/>
    <w:rsid w:val="00461FCC"/>
    <w:rsid w:val="00461FDA"/>
    <w:rsid w:val="00462043"/>
    <w:rsid w:val="00462185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65"/>
    <w:rsid w:val="00464B90"/>
    <w:rsid w:val="00464C06"/>
    <w:rsid w:val="00464CE3"/>
    <w:rsid w:val="00464CEC"/>
    <w:rsid w:val="00464D88"/>
    <w:rsid w:val="00464FB9"/>
    <w:rsid w:val="00464FDE"/>
    <w:rsid w:val="004651E5"/>
    <w:rsid w:val="00465371"/>
    <w:rsid w:val="0046547E"/>
    <w:rsid w:val="0046570B"/>
    <w:rsid w:val="004657DE"/>
    <w:rsid w:val="00465ABD"/>
    <w:rsid w:val="00465BAD"/>
    <w:rsid w:val="00465D29"/>
    <w:rsid w:val="00465F2B"/>
    <w:rsid w:val="00465F54"/>
    <w:rsid w:val="00466062"/>
    <w:rsid w:val="0046623E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63F"/>
    <w:rsid w:val="004676CF"/>
    <w:rsid w:val="00467702"/>
    <w:rsid w:val="00467724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47B"/>
    <w:rsid w:val="00470527"/>
    <w:rsid w:val="00470553"/>
    <w:rsid w:val="004705F2"/>
    <w:rsid w:val="00470848"/>
    <w:rsid w:val="00470888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27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65"/>
    <w:rsid w:val="00472064"/>
    <w:rsid w:val="004720FE"/>
    <w:rsid w:val="00472143"/>
    <w:rsid w:val="00472309"/>
    <w:rsid w:val="00472356"/>
    <w:rsid w:val="00472BE4"/>
    <w:rsid w:val="00472D69"/>
    <w:rsid w:val="004732A0"/>
    <w:rsid w:val="00473454"/>
    <w:rsid w:val="0047346C"/>
    <w:rsid w:val="004734D0"/>
    <w:rsid w:val="00473717"/>
    <w:rsid w:val="00473C78"/>
    <w:rsid w:val="00473D5F"/>
    <w:rsid w:val="00473DF5"/>
    <w:rsid w:val="00474073"/>
    <w:rsid w:val="0047407A"/>
    <w:rsid w:val="0047410F"/>
    <w:rsid w:val="004741C5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5279"/>
    <w:rsid w:val="0047555D"/>
    <w:rsid w:val="0047556B"/>
    <w:rsid w:val="00475882"/>
    <w:rsid w:val="004759BA"/>
    <w:rsid w:val="00475A94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C41"/>
    <w:rsid w:val="00476D1D"/>
    <w:rsid w:val="00476ED6"/>
    <w:rsid w:val="0047751D"/>
    <w:rsid w:val="00477529"/>
    <w:rsid w:val="004775BB"/>
    <w:rsid w:val="0047769A"/>
    <w:rsid w:val="00477768"/>
    <w:rsid w:val="0047783A"/>
    <w:rsid w:val="004778F7"/>
    <w:rsid w:val="004779D4"/>
    <w:rsid w:val="00477A64"/>
    <w:rsid w:val="00477AEC"/>
    <w:rsid w:val="00477B72"/>
    <w:rsid w:val="00477B7E"/>
    <w:rsid w:val="00477D24"/>
    <w:rsid w:val="004801C3"/>
    <w:rsid w:val="004803EF"/>
    <w:rsid w:val="00480436"/>
    <w:rsid w:val="004805E3"/>
    <w:rsid w:val="0048069F"/>
    <w:rsid w:val="00480794"/>
    <w:rsid w:val="00480803"/>
    <w:rsid w:val="00480858"/>
    <w:rsid w:val="00480B3D"/>
    <w:rsid w:val="00480BC5"/>
    <w:rsid w:val="00480BF3"/>
    <w:rsid w:val="00480D00"/>
    <w:rsid w:val="00480D81"/>
    <w:rsid w:val="00480E22"/>
    <w:rsid w:val="00480FE1"/>
    <w:rsid w:val="00481143"/>
    <w:rsid w:val="00481159"/>
    <w:rsid w:val="00481319"/>
    <w:rsid w:val="00481485"/>
    <w:rsid w:val="004815C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6B6"/>
    <w:rsid w:val="00482898"/>
    <w:rsid w:val="00482944"/>
    <w:rsid w:val="00482A28"/>
    <w:rsid w:val="00482A72"/>
    <w:rsid w:val="00482E18"/>
    <w:rsid w:val="00482EDE"/>
    <w:rsid w:val="004830CE"/>
    <w:rsid w:val="00483140"/>
    <w:rsid w:val="00483196"/>
    <w:rsid w:val="0048359A"/>
    <w:rsid w:val="004836E6"/>
    <w:rsid w:val="00483753"/>
    <w:rsid w:val="00483759"/>
    <w:rsid w:val="00483983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A72"/>
    <w:rsid w:val="00484AA5"/>
    <w:rsid w:val="00484B93"/>
    <w:rsid w:val="00484E0D"/>
    <w:rsid w:val="00484ECC"/>
    <w:rsid w:val="00484FC5"/>
    <w:rsid w:val="00485100"/>
    <w:rsid w:val="00485113"/>
    <w:rsid w:val="00485142"/>
    <w:rsid w:val="004852E1"/>
    <w:rsid w:val="004853E5"/>
    <w:rsid w:val="00485642"/>
    <w:rsid w:val="004856FE"/>
    <w:rsid w:val="00485738"/>
    <w:rsid w:val="00485782"/>
    <w:rsid w:val="00485944"/>
    <w:rsid w:val="00485982"/>
    <w:rsid w:val="004859D4"/>
    <w:rsid w:val="00485A41"/>
    <w:rsid w:val="00485A42"/>
    <w:rsid w:val="00485A86"/>
    <w:rsid w:val="00485AC0"/>
    <w:rsid w:val="00485AF4"/>
    <w:rsid w:val="00485B41"/>
    <w:rsid w:val="00485B53"/>
    <w:rsid w:val="00485BF7"/>
    <w:rsid w:val="00485E59"/>
    <w:rsid w:val="004860BD"/>
    <w:rsid w:val="00486147"/>
    <w:rsid w:val="00486153"/>
    <w:rsid w:val="00486286"/>
    <w:rsid w:val="00486406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010"/>
    <w:rsid w:val="0048718F"/>
    <w:rsid w:val="00487426"/>
    <w:rsid w:val="00487485"/>
    <w:rsid w:val="004874AA"/>
    <w:rsid w:val="00487504"/>
    <w:rsid w:val="00487535"/>
    <w:rsid w:val="0048753D"/>
    <w:rsid w:val="004876DA"/>
    <w:rsid w:val="00487B85"/>
    <w:rsid w:val="00487CA1"/>
    <w:rsid w:val="00487D38"/>
    <w:rsid w:val="00487DDD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CD"/>
    <w:rsid w:val="00490CAE"/>
    <w:rsid w:val="00490D96"/>
    <w:rsid w:val="00490E63"/>
    <w:rsid w:val="00490EEC"/>
    <w:rsid w:val="00490FE5"/>
    <w:rsid w:val="004910E3"/>
    <w:rsid w:val="00491227"/>
    <w:rsid w:val="00491627"/>
    <w:rsid w:val="00491743"/>
    <w:rsid w:val="004917A5"/>
    <w:rsid w:val="004919D0"/>
    <w:rsid w:val="00491BBB"/>
    <w:rsid w:val="00491E31"/>
    <w:rsid w:val="00491F42"/>
    <w:rsid w:val="0049209D"/>
    <w:rsid w:val="00492299"/>
    <w:rsid w:val="00492372"/>
    <w:rsid w:val="0049240C"/>
    <w:rsid w:val="0049250E"/>
    <w:rsid w:val="0049278B"/>
    <w:rsid w:val="00492A2F"/>
    <w:rsid w:val="00492B20"/>
    <w:rsid w:val="00492BC5"/>
    <w:rsid w:val="00492CBB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9DF"/>
    <w:rsid w:val="00493AF9"/>
    <w:rsid w:val="00493B2F"/>
    <w:rsid w:val="00493B86"/>
    <w:rsid w:val="00493C3E"/>
    <w:rsid w:val="00493D1E"/>
    <w:rsid w:val="00493F69"/>
    <w:rsid w:val="0049408E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E0E"/>
    <w:rsid w:val="00494F3D"/>
    <w:rsid w:val="00494F53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E81"/>
    <w:rsid w:val="00495EB8"/>
    <w:rsid w:val="00495F77"/>
    <w:rsid w:val="004960A2"/>
    <w:rsid w:val="004960DA"/>
    <w:rsid w:val="004961B3"/>
    <w:rsid w:val="00496242"/>
    <w:rsid w:val="004962C1"/>
    <w:rsid w:val="004964B4"/>
    <w:rsid w:val="004964F1"/>
    <w:rsid w:val="00496575"/>
    <w:rsid w:val="004966D5"/>
    <w:rsid w:val="0049677B"/>
    <w:rsid w:val="004967FB"/>
    <w:rsid w:val="004968DC"/>
    <w:rsid w:val="0049695C"/>
    <w:rsid w:val="004969D9"/>
    <w:rsid w:val="00496AB3"/>
    <w:rsid w:val="00496B69"/>
    <w:rsid w:val="00496B91"/>
    <w:rsid w:val="00496CD4"/>
    <w:rsid w:val="00496CFE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0E2"/>
    <w:rsid w:val="004A044C"/>
    <w:rsid w:val="004A0A20"/>
    <w:rsid w:val="004A0CEB"/>
    <w:rsid w:val="004A0D43"/>
    <w:rsid w:val="004A0D8D"/>
    <w:rsid w:val="004A0E4E"/>
    <w:rsid w:val="004A0EFA"/>
    <w:rsid w:val="004A127E"/>
    <w:rsid w:val="004A14A4"/>
    <w:rsid w:val="004A14FC"/>
    <w:rsid w:val="004A159A"/>
    <w:rsid w:val="004A16BC"/>
    <w:rsid w:val="004A16D0"/>
    <w:rsid w:val="004A1805"/>
    <w:rsid w:val="004A1824"/>
    <w:rsid w:val="004A1945"/>
    <w:rsid w:val="004A1A5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AD4"/>
    <w:rsid w:val="004A2B94"/>
    <w:rsid w:val="004A2BBD"/>
    <w:rsid w:val="004A2BE5"/>
    <w:rsid w:val="004A2D9A"/>
    <w:rsid w:val="004A31B6"/>
    <w:rsid w:val="004A31FC"/>
    <w:rsid w:val="004A347D"/>
    <w:rsid w:val="004A3519"/>
    <w:rsid w:val="004A35D6"/>
    <w:rsid w:val="004A366A"/>
    <w:rsid w:val="004A37C2"/>
    <w:rsid w:val="004A3B17"/>
    <w:rsid w:val="004A3BE4"/>
    <w:rsid w:val="004A3F05"/>
    <w:rsid w:val="004A40E9"/>
    <w:rsid w:val="004A4186"/>
    <w:rsid w:val="004A41CB"/>
    <w:rsid w:val="004A4245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012"/>
    <w:rsid w:val="004A53C0"/>
    <w:rsid w:val="004A5469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422"/>
    <w:rsid w:val="004A68E4"/>
    <w:rsid w:val="004A68F9"/>
    <w:rsid w:val="004A6A66"/>
    <w:rsid w:val="004A6C09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04"/>
    <w:rsid w:val="004A761C"/>
    <w:rsid w:val="004A778B"/>
    <w:rsid w:val="004A7821"/>
    <w:rsid w:val="004A7834"/>
    <w:rsid w:val="004A7920"/>
    <w:rsid w:val="004A798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414"/>
    <w:rsid w:val="004B14A0"/>
    <w:rsid w:val="004B14C9"/>
    <w:rsid w:val="004B153B"/>
    <w:rsid w:val="004B18B8"/>
    <w:rsid w:val="004B18CC"/>
    <w:rsid w:val="004B1A80"/>
    <w:rsid w:val="004B1B4C"/>
    <w:rsid w:val="004B1D2F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BF"/>
    <w:rsid w:val="004B2848"/>
    <w:rsid w:val="004B2B29"/>
    <w:rsid w:val="004B2BDC"/>
    <w:rsid w:val="004B2C4E"/>
    <w:rsid w:val="004B2CEE"/>
    <w:rsid w:val="004B3093"/>
    <w:rsid w:val="004B309A"/>
    <w:rsid w:val="004B32FF"/>
    <w:rsid w:val="004B37CE"/>
    <w:rsid w:val="004B3908"/>
    <w:rsid w:val="004B391D"/>
    <w:rsid w:val="004B3B39"/>
    <w:rsid w:val="004B3C06"/>
    <w:rsid w:val="004B3D21"/>
    <w:rsid w:val="004B3EF3"/>
    <w:rsid w:val="004B405C"/>
    <w:rsid w:val="004B423B"/>
    <w:rsid w:val="004B4261"/>
    <w:rsid w:val="004B4317"/>
    <w:rsid w:val="004B43DF"/>
    <w:rsid w:val="004B4431"/>
    <w:rsid w:val="004B44D7"/>
    <w:rsid w:val="004B4533"/>
    <w:rsid w:val="004B4607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A8A"/>
    <w:rsid w:val="004B7B92"/>
    <w:rsid w:val="004B7C0C"/>
    <w:rsid w:val="004B7D80"/>
    <w:rsid w:val="004B7E13"/>
    <w:rsid w:val="004B7EA7"/>
    <w:rsid w:val="004B7FC6"/>
    <w:rsid w:val="004C0108"/>
    <w:rsid w:val="004C0237"/>
    <w:rsid w:val="004C02FD"/>
    <w:rsid w:val="004C05B5"/>
    <w:rsid w:val="004C0777"/>
    <w:rsid w:val="004C086B"/>
    <w:rsid w:val="004C08E1"/>
    <w:rsid w:val="004C09A0"/>
    <w:rsid w:val="004C09C6"/>
    <w:rsid w:val="004C0A8A"/>
    <w:rsid w:val="004C0ACA"/>
    <w:rsid w:val="004C0B6B"/>
    <w:rsid w:val="004C0EE6"/>
    <w:rsid w:val="004C1203"/>
    <w:rsid w:val="004C12C0"/>
    <w:rsid w:val="004C1351"/>
    <w:rsid w:val="004C140B"/>
    <w:rsid w:val="004C1571"/>
    <w:rsid w:val="004C15FA"/>
    <w:rsid w:val="004C1759"/>
    <w:rsid w:val="004C177A"/>
    <w:rsid w:val="004C17E5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68"/>
    <w:rsid w:val="004C2602"/>
    <w:rsid w:val="004C2704"/>
    <w:rsid w:val="004C2776"/>
    <w:rsid w:val="004C27FB"/>
    <w:rsid w:val="004C2A7D"/>
    <w:rsid w:val="004C2BE1"/>
    <w:rsid w:val="004C314A"/>
    <w:rsid w:val="004C34D9"/>
    <w:rsid w:val="004C34E7"/>
    <w:rsid w:val="004C3783"/>
    <w:rsid w:val="004C3880"/>
    <w:rsid w:val="004C3898"/>
    <w:rsid w:val="004C3908"/>
    <w:rsid w:val="004C3A5E"/>
    <w:rsid w:val="004C3B21"/>
    <w:rsid w:val="004C3C7F"/>
    <w:rsid w:val="004C3CB9"/>
    <w:rsid w:val="004C3EB0"/>
    <w:rsid w:val="004C3EDB"/>
    <w:rsid w:val="004C3EF6"/>
    <w:rsid w:val="004C413C"/>
    <w:rsid w:val="004C41EA"/>
    <w:rsid w:val="004C41FD"/>
    <w:rsid w:val="004C423D"/>
    <w:rsid w:val="004C4335"/>
    <w:rsid w:val="004C44AC"/>
    <w:rsid w:val="004C45A4"/>
    <w:rsid w:val="004C4816"/>
    <w:rsid w:val="004C48B3"/>
    <w:rsid w:val="004C48D8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7CB"/>
    <w:rsid w:val="004D1945"/>
    <w:rsid w:val="004D19B4"/>
    <w:rsid w:val="004D19E0"/>
    <w:rsid w:val="004D1AF6"/>
    <w:rsid w:val="004D1B5F"/>
    <w:rsid w:val="004D1DDE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39"/>
    <w:rsid w:val="004D2D56"/>
    <w:rsid w:val="004D2E00"/>
    <w:rsid w:val="004D2EA2"/>
    <w:rsid w:val="004D3192"/>
    <w:rsid w:val="004D3269"/>
    <w:rsid w:val="004D32DC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DC8"/>
    <w:rsid w:val="004D4E07"/>
    <w:rsid w:val="004D4E75"/>
    <w:rsid w:val="004D50D0"/>
    <w:rsid w:val="004D520D"/>
    <w:rsid w:val="004D534F"/>
    <w:rsid w:val="004D53B0"/>
    <w:rsid w:val="004D53DA"/>
    <w:rsid w:val="004D5550"/>
    <w:rsid w:val="004D55A2"/>
    <w:rsid w:val="004D5695"/>
    <w:rsid w:val="004D5778"/>
    <w:rsid w:val="004D57A8"/>
    <w:rsid w:val="004D584A"/>
    <w:rsid w:val="004D58C2"/>
    <w:rsid w:val="004D5BCA"/>
    <w:rsid w:val="004D5D74"/>
    <w:rsid w:val="004D5E77"/>
    <w:rsid w:val="004D5F06"/>
    <w:rsid w:val="004D605F"/>
    <w:rsid w:val="004D608A"/>
    <w:rsid w:val="004D64FF"/>
    <w:rsid w:val="004D6520"/>
    <w:rsid w:val="004D6533"/>
    <w:rsid w:val="004D6597"/>
    <w:rsid w:val="004D6678"/>
    <w:rsid w:val="004D668E"/>
    <w:rsid w:val="004D6A79"/>
    <w:rsid w:val="004D6BDC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7A5"/>
    <w:rsid w:val="004D7849"/>
    <w:rsid w:val="004D78A9"/>
    <w:rsid w:val="004D7AA5"/>
    <w:rsid w:val="004D7B31"/>
    <w:rsid w:val="004D7BDB"/>
    <w:rsid w:val="004D7BED"/>
    <w:rsid w:val="004D7DDF"/>
    <w:rsid w:val="004D7E3A"/>
    <w:rsid w:val="004D7EBD"/>
    <w:rsid w:val="004D7F02"/>
    <w:rsid w:val="004E008D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F2A"/>
    <w:rsid w:val="004E1253"/>
    <w:rsid w:val="004E1285"/>
    <w:rsid w:val="004E13B6"/>
    <w:rsid w:val="004E1952"/>
    <w:rsid w:val="004E1B46"/>
    <w:rsid w:val="004E1C1B"/>
    <w:rsid w:val="004E1C73"/>
    <w:rsid w:val="004E1CCE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38"/>
    <w:rsid w:val="004E2765"/>
    <w:rsid w:val="004E279B"/>
    <w:rsid w:val="004E28BE"/>
    <w:rsid w:val="004E28F9"/>
    <w:rsid w:val="004E2961"/>
    <w:rsid w:val="004E2A17"/>
    <w:rsid w:val="004E2B0D"/>
    <w:rsid w:val="004E2E0C"/>
    <w:rsid w:val="004E2E4A"/>
    <w:rsid w:val="004E30C2"/>
    <w:rsid w:val="004E32BF"/>
    <w:rsid w:val="004E32E2"/>
    <w:rsid w:val="004E33EB"/>
    <w:rsid w:val="004E3411"/>
    <w:rsid w:val="004E3637"/>
    <w:rsid w:val="004E391F"/>
    <w:rsid w:val="004E396A"/>
    <w:rsid w:val="004E3C4D"/>
    <w:rsid w:val="004E3D55"/>
    <w:rsid w:val="004E3D67"/>
    <w:rsid w:val="004E3F94"/>
    <w:rsid w:val="004E3FBC"/>
    <w:rsid w:val="004E428C"/>
    <w:rsid w:val="004E43AE"/>
    <w:rsid w:val="004E43F2"/>
    <w:rsid w:val="004E4620"/>
    <w:rsid w:val="004E462E"/>
    <w:rsid w:val="004E47BE"/>
    <w:rsid w:val="004E49FA"/>
    <w:rsid w:val="004E4A2E"/>
    <w:rsid w:val="004E4AC8"/>
    <w:rsid w:val="004E4B1C"/>
    <w:rsid w:val="004E4C18"/>
    <w:rsid w:val="004E4DA8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622C"/>
    <w:rsid w:val="004E6569"/>
    <w:rsid w:val="004E673C"/>
    <w:rsid w:val="004E68E1"/>
    <w:rsid w:val="004E68F1"/>
    <w:rsid w:val="004E694C"/>
    <w:rsid w:val="004E6C78"/>
    <w:rsid w:val="004E6D9F"/>
    <w:rsid w:val="004E6F26"/>
    <w:rsid w:val="004E6F73"/>
    <w:rsid w:val="004E6F8E"/>
    <w:rsid w:val="004E71AE"/>
    <w:rsid w:val="004E74D1"/>
    <w:rsid w:val="004E758C"/>
    <w:rsid w:val="004E75FD"/>
    <w:rsid w:val="004E76F4"/>
    <w:rsid w:val="004E785F"/>
    <w:rsid w:val="004E789C"/>
    <w:rsid w:val="004E7A3D"/>
    <w:rsid w:val="004E7A72"/>
    <w:rsid w:val="004E7AA3"/>
    <w:rsid w:val="004E7AD3"/>
    <w:rsid w:val="004E7B0A"/>
    <w:rsid w:val="004E7C94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00"/>
    <w:rsid w:val="004F0D93"/>
    <w:rsid w:val="004F0D96"/>
    <w:rsid w:val="004F0F1F"/>
    <w:rsid w:val="004F1054"/>
    <w:rsid w:val="004F10D1"/>
    <w:rsid w:val="004F11DA"/>
    <w:rsid w:val="004F1420"/>
    <w:rsid w:val="004F14C1"/>
    <w:rsid w:val="004F14E7"/>
    <w:rsid w:val="004F152B"/>
    <w:rsid w:val="004F1643"/>
    <w:rsid w:val="004F1724"/>
    <w:rsid w:val="004F185B"/>
    <w:rsid w:val="004F1949"/>
    <w:rsid w:val="004F19C1"/>
    <w:rsid w:val="004F1A12"/>
    <w:rsid w:val="004F1A61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482"/>
    <w:rsid w:val="004F2487"/>
    <w:rsid w:val="004F251F"/>
    <w:rsid w:val="004F272F"/>
    <w:rsid w:val="004F276E"/>
    <w:rsid w:val="004F2770"/>
    <w:rsid w:val="004F27B3"/>
    <w:rsid w:val="004F29A8"/>
    <w:rsid w:val="004F2A84"/>
    <w:rsid w:val="004F2CD7"/>
    <w:rsid w:val="004F2D0F"/>
    <w:rsid w:val="004F2D6F"/>
    <w:rsid w:val="004F2E01"/>
    <w:rsid w:val="004F2EFC"/>
    <w:rsid w:val="004F304A"/>
    <w:rsid w:val="004F3152"/>
    <w:rsid w:val="004F3271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419E"/>
    <w:rsid w:val="004F423C"/>
    <w:rsid w:val="004F4273"/>
    <w:rsid w:val="004F45BF"/>
    <w:rsid w:val="004F45D8"/>
    <w:rsid w:val="004F4C2E"/>
    <w:rsid w:val="004F4C93"/>
    <w:rsid w:val="004F4D73"/>
    <w:rsid w:val="004F4DA3"/>
    <w:rsid w:val="004F4E4B"/>
    <w:rsid w:val="004F4EC1"/>
    <w:rsid w:val="004F504B"/>
    <w:rsid w:val="004F50DE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30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7E"/>
    <w:rsid w:val="004F74F5"/>
    <w:rsid w:val="004F7679"/>
    <w:rsid w:val="004F76D8"/>
    <w:rsid w:val="004F7774"/>
    <w:rsid w:val="004F7803"/>
    <w:rsid w:val="004F7967"/>
    <w:rsid w:val="004F7B54"/>
    <w:rsid w:val="004F7BCE"/>
    <w:rsid w:val="004F7C3E"/>
    <w:rsid w:val="004F7D7F"/>
    <w:rsid w:val="004F7F5E"/>
    <w:rsid w:val="004F7FC4"/>
    <w:rsid w:val="005000DE"/>
    <w:rsid w:val="00500216"/>
    <w:rsid w:val="005003CB"/>
    <w:rsid w:val="00500480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A5"/>
    <w:rsid w:val="0050163C"/>
    <w:rsid w:val="005016D2"/>
    <w:rsid w:val="0050179E"/>
    <w:rsid w:val="005018D3"/>
    <w:rsid w:val="00501B9E"/>
    <w:rsid w:val="00501BA6"/>
    <w:rsid w:val="00501D15"/>
    <w:rsid w:val="00501D7B"/>
    <w:rsid w:val="00501F40"/>
    <w:rsid w:val="00502025"/>
    <w:rsid w:val="0050219D"/>
    <w:rsid w:val="005022E1"/>
    <w:rsid w:val="00502455"/>
    <w:rsid w:val="005026A9"/>
    <w:rsid w:val="005027A0"/>
    <w:rsid w:val="0050292D"/>
    <w:rsid w:val="00502945"/>
    <w:rsid w:val="00502B0A"/>
    <w:rsid w:val="00502CEE"/>
    <w:rsid w:val="00502D0C"/>
    <w:rsid w:val="00502E57"/>
    <w:rsid w:val="00502F68"/>
    <w:rsid w:val="00502F7B"/>
    <w:rsid w:val="00502F8D"/>
    <w:rsid w:val="00502FD0"/>
    <w:rsid w:val="00503154"/>
    <w:rsid w:val="005031BA"/>
    <w:rsid w:val="00503349"/>
    <w:rsid w:val="0050353D"/>
    <w:rsid w:val="005035F8"/>
    <w:rsid w:val="00503615"/>
    <w:rsid w:val="00503643"/>
    <w:rsid w:val="00503915"/>
    <w:rsid w:val="00503EAA"/>
    <w:rsid w:val="005040D0"/>
    <w:rsid w:val="005041CD"/>
    <w:rsid w:val="00504322"/>
    <w:rsid w:val="0050449F"/>
    <w:rsid w:val="005045F6"/>
    <w:rsid w:val="0050465D"/>
    <w:rsid w:val="0050478C"/>
    <w:rsid w:val="00504896"/>
    <w:rsid w:val="00504C98"/>
    <w:rsid w:val="00504CEF"/>
    <w:rsid w:val="00504CFE"/>
    <w:rsid w:val="00504E3A"/>
    <w:rsid w:val="00505225"/>
    <w:rsid w:val="00505255"/>
    <w:rsid w:val="005052BB"/>
    <w:rsid w:val="00505340"/>
    <w:rsid w:val="0050545D"/>
    <w:rsid w:val="005054D7"/>
    <w:rsid w:val="00505585"/>
    <w:rsid w:val="005055DE"/>
    <w:rsid w:val="00505708"/>
    <w:rsid w:val="005057F5"/>
    <w:rsid w:val="005058B7"/>
    <w:rsid w:val="00505A92"/>
    <w:rsid w:val="00505DDA"/>
    <w:rsid w:val="00505E09"/>
    <w:rsid w:val="00505E43"/>
    <w:rsid w:val="00505F7D"/>
    <w:rsid w:val="00506018"/>
    <w:rsid w:val="00506204"/>
    <w:rsid w:val="0050627F"/>
    <w:rsid w:val="005062D9"/>
    <w:rsid w:val="00506439"/>
    <w:rsid w:val="00506557"/>
    <w:rsid w:val="0050658B"/>
    <w:rsid w:val="005066E6"/>
    <w:rsid w:val="0050677A"/>
    <w:rsid w:val="00506794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47"/>
    <w:rsid w:val="00507676"/>
    <w:rsid w:val="00507718"/>
    <w:rsid w:val="00507AD4"/>
    <w:rsid w:val="00507C2C"/>
    <w:rsid w:val="00507C63"/>
    <w:rsid w:val="00507DC9"/>
    <w:rsid w:val="00507E64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51D"/>
    <w:rsid w:val="0051152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57"/>
    <w:rsid w:val="00512660"/>
    <w:rsid w:val="00512889"/>
    <w:rsid w:val="00512BF3"/>
    <w:rsid w:val="00512BFA"/>
    <w:rsid w:val="00512E26"/>
    <w:rsid w:val="00512F5C"/>
    <w:rsid w:val="0051302F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85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A9"/>
    <w:rsid w:val="00514754"/>
    <w:rsid w:val="00514814"/>
    <w:rsid w:val="005148C9"/>
    <w:rsid w:val="005149D3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709F"/>
    <w:rsid w:val="005171C3"/>
    <w:rsid w:val="00517408"/>
    <w:rsid w:val="00517764"/>
    <w:rsid w:val="005179AD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1F3"/>
    <w:rsid w:val="005202F5"/>
    <w:rsid w:val="00520303"/>
    <w:rsid w:val="00520368"/>
    <w:rsid w:val="00520569"/>
    <w:rsid w:val="005207E2"/>
    <w:rsid w:val="0052088C"/>
    <w:rsid w:val="005209BC"/>
    <w:rsid w:val="00520A71"/>
    <w:rsid w:val="00520B1A"/>
    <w:rsid w:val="00520B88"/>
    <w:rsid w:val="005210ED"/>
    <w:rsid w:val="005210FE"/>
    <w:rsid w:val="005215F6"/>
    <w:rsid w:val="00521872"/>
    <w:rsid w:val="005218AD"/>
    <w:rsid w:val="0052193F"/>
    <w:rsid w:val="00521969"/>
    <w:rsid w:val="005219CF"/>
    <w:rsid w:val="00521A05"/>
    <w:rsid w:val="00521AFC"/>
    <w:rsid w:val="00521D29"/>
    <w:rsid w:val="00521D5F"/>
    <w:rsid w:val="00521E1E"/>
    <w:rsid w:val="00521F00"/>
    <w:rsid w:val="00521F77"/>
    <w:rsid w:val="0052229A"/>
    <w:rsid w:val="00522421"/>
    <w:rsid w:val="00522487"/>
    <w:rsid w:val="005224ED"/>
    <w:rsid w:val="0052271B"/>
    <w:rsid w:val="005229C0"/>
    <w:rsid w:val="00522ADA"/>
    <w:rsid w:val="00522CC5"/>
    <w:rsid w:val="00522CD7"/>
    <w:rsid w:val="00522D10"/>
    <w:rsid w:val="00522EE0"/>
    <w:rsid w:val="00523141"/>
    <w:rsid w:val="00523323"/>
    <w:rsid w:val="00523494"/>
    <w:rsid w:val="0052355C"/>
    <w:rsid w:val="005236DD"/>
    <w:rsid w:val="00523900"/>
    <w:rsid w:val="0052398D"/>
    <w:rsid w:val="00523A08"/>
    <w:rsid w:val="00523BFD"/>
    <w:rsid w:val="00523CD6"/>
    <w:rsid w:val="00523D88"/>
    <w:rsid w:val="00524012"/>
    <w:rsid w:val="00524040"/>
    <w:rsid w:val="005240A2"/>
    <w:rsid w:val="0052422C"/>
    <w:rsid w:val="00524288"/>
    <w:rsid w:val="0052428F"/>
    <w:rsid w:val="005246C7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34"/>
    <w:rsid w:val="00525756"/>
    <w:rsid w:val="00525EBD"/>
    <w:rsid w:val="00525FB7"/>
    <w:rsid w:val="00525FCF"/>
    <w:rsid w:val="00526002"/>
    <w:rsid w:val="0052602C"/>
    <w:rsid w:val="00526163"/>
    <w:rsid w:val="00526184"/>
    <w:rsid w:val="005261AD"/>
    <w:rsid w:val="0052620B"/>
    <w:rsid w:val="00526226"/>
    <w:rsid w:val="005262B3"/>
    <w:rsid w:val="0052633D"/>
    <w:rsid w:val="00526356"/>
    <w:rsid w:val="005263E6"/>
    <w:rsid w:val="005264C1"/>
    <w:rsid w:val="0052650B"/>
    <w:rsid w:val="005265FB"/>
    <w:rsid w:val="005266C7"/>
    <w:rsid w:val="00526726"/>
    <w:rsid w:val="00526947"/>
    <w:rsid w:val="00526ADD"/>
    <w:rsid w:val="00526D87"/>
    <w:rsid w:val="00526DBA"/>
    <w:rsid w:val="00526F75"/>
    <w:rsid w:val="00526FC8"/>
    <w:rsid w:val="00527248"/>
    <w:rsid w:val="0052726F"/>
    <w:rsid w:val="005272F2"/>
    <w:rsid w:val="00527342"/>
    <w:rsid w:val="005274BC"/>
    <w:rsid w:val="0052760E"/>
    <w:rsid w:val="0052764E"/>
    <w:rsid w:val="005277A5"/>
    <w:rsid w:val="0052780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C0F"/>
    <w:rsid w:val="00530D3B"/>
    <w:rsid w:val="00530E20"/>
    <w:rsid w:val="0053112B"/>
    <w:rsid w:val="005313BC"/>
    <w:rsid w:val="00531404"/>
    <w:rsid w:val="0053151F"/>
    <w:rsid w:val="00531699"/>
    <w:rsid w:val="0053198B"/>
    <w:rsid w:val="00531B08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38"/>
    <w:rsid w:val="005327A8"/>
    <w:rsid w:val="0053284E"/>
    <w:rsid w:val="00532AFC"/>
    <w:rsid w:val="00532B4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7C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1D0"/>
    <w:rsid w:val="005352E5"/>
    <w:rsid w:val="00535326"/>
    <w:rsid w:val="0053540D"/>
    <w:rsid w:val="005354C3"/>
    <w:rsid w:val="005354DD"/>
    <w:rsid w:val="00535606"/>
    <w:rsid w:val="0053575A"/>
    <w:rsid w:val="00535CEC"/>
    <w:rsid w:val="00535D28"/>
    <w:rsid w:val="00535E12"/>
    <w:rsid w:val="00536360"/>
    <w:rsid w:val="00536430"/>
    <w:rsid w:val="0053648C"/>
    <w:rsid w:val="00536759"/>
    <w:rsid w:val="00536799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2CE"/>
    <w:rsid w:val="005373B2"/>
    <w:rsid w:val="00537424"/>
    <w:rsid w:val="0053742F"/>
    <w:rsid w:val="0053755A"/>
    <w:rsid w:val="005375B9"/>
    <w:rsid w:val="005377D3"/>
    <w:rsid w:val="005378A1"/>
    <w:rsid w:val="00537A08"/>
    <w:rsid w:val="00537C62"/>
    <w:rsid w:val="00537CF3"/>
    <w:rsid w:val="00537EC5"/>
    <w:rsid w:val="00537F32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1A"/>
    <w:rsid w:val="0054081C"/>
    <w:rsid w:val="0054101B"/>
    <w:rsid w:val="00541136"/>
    <w:rsid w:val="005411A1"/>
    <w:rsid w:val="005412AF"/>
    <w:rsid w:val="0054135C"/>
    <w:rsid w:val="0054164D"/>
    <w:rsid w:val="0054182D"/>
    <w:rsid w:val="005418ED"/>
    <w:rsid w:val="00541D2E"/>
    <w:rsid w:val="00541DA6"/>
    <w:rsid w:val="00541E1C"/>
    <w:rsid w:val="00541E5E"/>
    <w:rsid w:val="00541E98"/>
    <w:rsid w:val="00541EBE"/>
    <w:rsid w:val="00541F7D"/>
    <w:rsid w:val="00542138"/>
    <w:rsid w:val="00542208"/>
    <w:rsid w:val="005423C7"/>
    <w:rsid w:val="005424F4"/>
    <w:rsid w:val="005425A2"/>
    <w:rsid w:val="00542635"/>
    <w:rsid w:val="00542653"/>
    <w:rsid w:val="00542718"/>
    <w:rsid w:val="005428B0"/>
    <w:rsid w:val="005429ED"/>
    <w:rsid w:val="00542ABD"/>
    <w:rsid w:val="00542CD6"/>
    <w:rsid w:val="00542D1B"/>
    <w:rsid w:val="00542DC4"/>
    <w:rsid w:val="005430E3"/>
    <w:rsid w:val="0054321C"/>
    <w:rsid w:val="00543307"/>
    <w:rsid w:val="00543571"/>
    <w:rsid w:val="005436BE"/>
    <w:rsid w:val="0054386B"/>
    <w:rsid w:val="005438DF"/>
    <w:rsid w:val="00543B57"/>
    <w:rsid w:val="00543C19"/>
    <w:rsid w:val="00543C83"/>
    <w:rsid w:val="00543CB7"/>
    <w:rsid w:val="00543CFA"/>
    <w:rsid w:val="00543D23"/>
    <w:rsid w:val="00543D94"/>
    <w:rsid w:val="00543E39"/>
    <w:rsid w:val="00543E98"/>
    <w:rsid w:val="005440E4"/>
    <w:rsid w:val="00544137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F2"/>
    <w:rsid w:val="005450E8"/>
    <w:rsid w:val="00545296"/>
    <w:rsid w:val="005453DE"/>
    <w:rsid w:val="00545402"/>
    <w:rsid w:val="005455B7"/>
    <w:rsid w:val="005455CF"/>
    <w:rsid w:val="005456B7"/>
    <w:rsid w:val="0054571B"/>
    <w:rsid w:val="00545D14"/>
    <w:rsid w:val="00545D5B"/>
    <w:rsid w:val="00545DB3"/>
    <w:rsid w:val="00545E3B"/>
    <w:rsid w:val="00545EF5"/>
    <w:rsid w:val="00546021"/>
    <w:rsid w:val="005460D3"/>
    <w:rsid w:val="0054611E"/>
    <w:rsid w:val="00546218"/>
    <w:rsid w:val="005463FF"/>
    <w:rsid w:val="0054645E"/>
    <w:rsid w:val="005464D0"/>
    <w:rsid w:val="005466A5"/>
    <w:rsid w:val="00546708"/>
    <w:rsid w:val="00546964"/>
    <w:rsid w:val="00546970"/>
    <w:rsid w:val="00546B1C"/>
    <w:rsid w:val="00546B58"/>
    <w:rsid w:val="00546BDE"/>
    <w:rsid w:val="00546C52"/>
    <w:rsid w:val="00546C55"/>
    <w:rsid w:val="00546D63"/>
    <w:rsid w:val="005470A5"/>
    <w:rsid w:val="005471F6"/>
    <w:rsid w:val="005472F3"/>
    <w:rsid w:val="005473B2"/>
    <w:rsid w:val="0054744D"/>
    <w:rsid w:val="005475DC"/>
    <w:rsid w:val="005478BC"/>
    <w:rsid w:val="005478C6"/>
    <w:rsid w:val="005478EA"/>
    <w:rsid w:val="00547AEB"/>
    <w:rsid w:val="00547BCF"/>
    <w:rsid w:val="00547C30"/>
    <w:rsid w:val="00547DD6"/>
    <w:rsid w:val="00547DF2"/>
    <w:rsid w:val="00547FB8"/>
    <w:rsid w:val="005500A7"/>
    <w:rsid w:val="00550149"/>
    <w:rsid w:val="0055052E"/>
    <w:rsid w:val="00550837"/>
    <w:rsid w:val="005508F5"/>
    <w:rsid w:val="0055092A"/>
    <w:rsid w:val="00550A56"/>
    <w:rsid w:val="00550B2A"/>
    <w:rsid w:val="00550BBB"/>
    <w:rsid w:val="00550BCE"/>
    <w:rsid w:val="00550E15"/>
    <w:rsid w:val="00550F15"/>
    <w:rsid w:val="00550FE0"/>
    <w:rsid w:val="00551118"/>
    <w:rsid w:val="00551452"/>
    <w:rsid w:val="005515F4"/>
    <w:rsid w:val="00551722"/>
    <w:rsid w:val="00551725"/>
    <w:rsid w:val="00551806"/>
    <w:rsid w:val="0055186E"/>
    <w:rsid w:val="00551A47"/>
    <w:rsid w:val="00551A73"/>
    <w:rsid w:val="00551B6B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E3"/>
    <w:rsid w:val="00553739"/>
    <w:rsid w:val="0055389B"/>
    <w:rsid w:val="005539D5"/>
    <w:rsid w:val="00553B7D"/>
    <w:rsid w:val="00553CA8"/>
    <w:rsid w:val="00553CAF"/>
    <w:rsid w:val="00553CEB"/>
    <w:rsid w:val="00553DFF"/>
    <w:rsid w:val="00553E03"/>
    <w:rsid w:val="00553FB5"/>
    <w:rsid w:val="00553FFE"/>
    <w:rsid w:val="00554302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FC0"/>
    <w:rsid w:val="00555048"/>
    <w:rsid w:val="00555243"/>
    <w:rsid w:val="0055531E"/>
    <w:rsid w:val="00555412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4A7"/>
    <w:rsid w:val="0055658A"/>
    <w:rsid w:val="005568CA"/>
    <w:rsid w:val="00556968"/>
    <w:rsid w:val="00556AA3"/>
    <w:rsid w:val="00556B86"/>
    <w:rsid w:val="00556B9D"/>
    <w:rsid w:val="00556C41"/>
    <w:rsid w:val="00556C5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8E"/>
    <w:rsid w:val="005579AA"/>
    <w:rsid w:val="00557C48"/>
    <w:rsid w:val="00557DFC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C2"/>
    <w:rsid w:val="00561B52"/>
    <w:rsid w:val="00561D07"/>
    <w:rsid w:val="00562176"/>
    <w:rsid w:val="0056217C"/>
    <w:rsid w:val="0056222A"/>
    <w:rsid w:val="005623F3"/>
    <w:rsid w:val="00562461"/>
    <w:rsid w:val="00562535"/>
    <w:rsid w:val="005625D9"/>
    <w:rsid w:val="00562745"/>
    <w:rsid w:val="005627F9"/>
    <w:rsid w:val="00562804"/>
    <w:rsid w:val="00562914"/>
    <w:rsid w:val="005629D5"/>
    <w:rsid w:val="00562A7F"/>
    <w:rsid w:val="00562CC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A94"/>
    <w:rsid w:val="00565AFB"/>
    <w:rsid w:val="00565B38"/>
    <w:rsid w:val="00565E23"/>
    <w:rsid w:val="00565E62"/>
    <w:rsid w:val="00565E7B"/>
    <w:rsid w:val="00565ECC"/>
    <w:rsid w:val="00565F9B"/>
    <w:rsid w:val="00565FDA"/>
    <w:rsid w:val="005660D7"/>
    <w:rsid w:val="005662A8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B6"/>
    <w:rsid w:val="00566BC8"/>
    <w:rsid w:val="00566E61"/>
    <w:rsid w:val="00566F82"/>
    <w:rsid w:val="00566FCD"/>
    <w:rsid w:val="00567159"/>
    <w:rsid w:val="005671D5"/>
    <w:rsid w:val="00567257"/>
    <w:rsid w:val="005673A7"/>
    <w:rsid w:val="00567557"/>
    <w:rsid w:val="005678D2"/>
    <w:rsid w:val="005678E7"/>
    <w:rsid w:val="00567901"/>
    <w:rsid w:val="0056794A"/>
    <w:rsid w:val="00567992"/>
    <w:rsid w:val="00567BF2"/>
    <w:rsid w:val="00567DCD"/>
    <w:rsid w:val="00567F8D"/>
    <w:rsid w:val="005700E4"/>
    <w:rsid w:val="0057019D"/>
    <w:rsid w:val="005702EE"/>
    <w:rsid w:val="00570344"/>
    <w:rsid w:val="005707B6"/>
    <w:rsid w:val="00570854"/>
    <w:rsid w:val="0057089A"/>
    <w:rsid w:val="00570A37"/>
    <w:rsid w:val="00570C4F"/>
    <w:rsid w:val="00570EB4"/>
    <w:rsid w:val="0057108E"/>
    <w:rsid w:val="0057124B"/>
    <w:rsid w:val="0057125D"/>
    <w:rsid w:val="00571436"/>
    <w:rsid w:val="00571620"/>
    <w:rsid w:val="0057165F"/>
    <w:rsid w:val="00571886"/>
    <w:rsid w:val="005718D1"/>
    <w:rsid w:val="00571AFB"/>
    <w:rsid w:val="00571B4B"/>
    <w:rsid w:val="00571D47"/>
    <w:rsid w:val="00571D9F"/>
    <w:rsid w:val="00571EAB"/>
    <w:rsid w:val="0057203B"/>
    <w:rsid w:val="005722BD"/>
    <w:rsid w:val="0057244C"/>
    <w:rsid w:val="00572505"/>
    <w:rsid w:val="005726C9"/>
    <w:rsid w:val="0057275A"/>
    <w:rsid w:val="00572789"/>
    <w:rsid w:val="0057280A"/>
    <w:rsid w:val="005729D1"/>
    <w:rsid w:val="00572ABF"/>
    <w:rsid w:val="00572BEF"/>
    <w:rsid w:val="005730B7"/>
    <w:rsid w:val="00573183"/>
    <w:rsid w:val="005731EF"/>
    <w:rsid w:val="00573214"/>
    <w:rsid w:val="00573265"/>
    <w:rsid w:val="0057339C"/>
    <w:rsid w:val="005734CF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E7"/>
    <w:rsid w:val="00574641"/>
    <w:rsid w:val="005746FC"/>
    <w:rsid w:val="005747C2"/>
    <w:rsid w:val="00574AD0"/>
    <w:rsid w:val="00574B43"/>
    <w:rsid w:val="00574C15"/>
    <w:rsid w:val="00574D5E"/>
    <w:rsid w:val="00574EC7"/>
    <w:rsid w:val="00574F5C"/>
    <w:rsid w:val="00574F73"/>
    <w:rsid w:val="005750A2"/>
    <w:rsid w:val="005750D7"/>
    <w:rsid w:val="005751E3"/>
    <w:rsid w:val="0057535F"/>
    <w:rsid w:val="00575604"/>
    <w:rsid w:val="005756F6"/>
    <w:rsid w:val="00575810"/>
    <w:rsid w:val="005758C8"/>
    <w:rsid w:val="00575952"/>
    <w:rsid w:val="00575A3A"/>
    <w:rsid w:val="00575AC2"/>
    <w:rsid w:val="00575F2E"/>
    <w:rsid w:val="00575FED"/>
    <w:rsid w:val="0057614F"/>
    <w:rsid w:val="0057645F"/>
    <w:rsid w:val="005765FC"/>
    <w:rsid w:val="0057665C"/>
    <w:rsid w:val="005766D2"/>
    <w:rsid w:val="00576717"/>
    <w:rsid w:val="005767CD"/>
    <w:rsid w:val="00576899"/>
    <w:rsid w:val="005769FD"/>
    <w:rsid w:val="00576E7A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D36"/>
    <w:rsid w:val="00577E87"/>
    <w:rsid w:val="00577F81"/>
    <w:rsid w:val="00580105"/>
    <w:rsid w:val="00580204"/>
    <w:rsid w:val="00580496"/>
    <w:rsid w:val="005804B5"/>
    <w:rsid w:val="005804EA"/>
    <w:rsid w:val="00580A0A"/>
    <w:rsid w:val="00580A20"/>
    <w:rsid w:val="00580A3D"/>
    <w:rsid w:val="00580AA6"/>
    <w:rsid w:val="00580AD8"/>
    <w:rsid w:val="00580B4E"/>
    <w:rsid w:val="00580EAC"/>
    <w:rsid w:val="00580F26"/>
    <w:rsid w:val="00580FE0"/>
    <w:rsid w:val="0058100F"/>
    <w:rsid w:val="00581034"/>
    <w:rsid w:val="005810F7"/>
    <w:rsid w:val="005813CC"/>
    <w:rsid w:val="00581431"/>
    <w:rsid w:val="005817C4"/>
    <w:rsid w:val="00581ABC"/>
    <w:rsid w:val="00581C93"/>
    <w:rsid w:val="00581DC9"/>
    <w:rsid w:val="00582118"/>
    <w:rsid w:val="005825F3"/>
    <w:rsid w:val="00582809"/>
    <w:rsid w:val="0058287A"/>
    <w:rsid w:val="005828E2"/>
    <w:rsid w:val="00582CAB"/>
    <w:rsid w:val="00583126"/>
    <w:rsid w:val="005831BC"/>
    <w:rsid w:val="00583391"/>
    <w:rsid w:val="0058341F"/>
    <w:rsid w:val="005835D1"/>
    <w:rsid w:val="00583667"/>
    <w:rsid w:val="0058377F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BB"/>
    <w:rsid w:val="00584CBA"/>
    <w:rsid w:val="00584F98"/>
    <w:rsid w:val="00584FCA"/>
    <w:rsid w:val="0058500D"/>
    <w:rsid w:val="005850A8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6042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7056"/>
    <w:rsid w:val="0058708C"/>
    <w:rsid w:val="00587092"/>
    <w:rsid w:val="005870EC"/>
    <w:rsid w:val="005872CC"/>
    <w:rsid w:val="0058730C"/>
    <w:rsid w:val="0058747C"/>
    <w:rsid w:val="005875F7"/>
    <w:rsid w:val="005876B1"/>
    <w:rsid w:val="005878AA"/>
    <w:rsid w:val="0058798C"/>
    <w:rsid w:val="00587C69"/>
    <w:rsid w:val="00587E4B"/>
    <w:rsid w:val="0059004B"/>
    <w:rsid w:val="005900FA"/>
    <w:rsid w:val="00590157"/>
    <w:rsid w:val="005902B5"/>
    <w:rsid w:val="005903E3"/>
    <w:rsid w:val="00590400"/>
    <w:rsid w:val="0059043F"/>
    <w:rsid w:val="00590484"/>
    <w:rsid w:val="005904A1"/>
    <w:rsid w:val="0059054E"/>
    <w:rsid w:val="005907DD"/>
    <w:rsid w:val="005907E5"/>
    <w:rsid w:val="005907F3"/>
    <w:rsid w:val="005909FE"/>
    <w:rsid w:val="00590B68"/>
    <w:rsid w:val="00590B73"/>
    <w:rsid w:val="00590B86"/>
    <w:rsid w:val="00590CE4"/>
    <w:rsid w:val="00590DAD"/>
    <w:rsid w:val="00590E62"/>
    <w:rsid w:val="00590E87"/>
    <w:rsid w:val="00590EBC"/>
    <w:rsid w:val="00590EFE"/>
    <w:rsid w:val="00590F9D"/>
    <w:rsid w:val="00591008"/>
    <w:rsid w:val="005910BC"/>
    <w:rsid w:val="00591206"/>
    <w:rsid w:val="00591214"/>
    <w:rsid w:val="0059129F"/>
    <w:rsid w:val="005912FF"/>
    <w:rsid w:val="00591370"/>
    <w:rsid w:val="00591433"/>
    <w:rsid w:val="005915A9"/>
    <w:rsid w:val="00591895"/>
    <w:rsid w:val="00591954"/>
    <w:rsid w:val="00591A29"/>
    <w:rsid w:val="00591BE2"/>
    <w:rsid w:val="00591BF8"/>
    <w:rsid w:val="00591DF5"/>
    <w:rsid w:val="00591EA2"/>
    <w:rsid w:val="00591F1B"/>
    <w:rsid w:val="00592201"/>
    <w:rsid w:val="00592230"/>
    <w:rsid w:val="00592663"/>
    <w:rsid w:val="00592690"/>
    <w:rsid w:val="005926CD"/>
    <w:rsid w:val="005926DE"/>
    <w:rsid w:val="005928C8"/>
    <w:rsid w:val="005929BA"/>
    <w:rsid w:val="00592A81"/>
    <w:rsid w:val="00592B4F"/>
    <w:rsid w:val="00592BCA"/>
    <w:rsid w:val="00592C02"/>
    <w:rsid w:val="00592D31"/>
    <w:rsid w:val="00592D4D"/>
    <w:rsid w:val="00592DE5"/>
    <w:rsid w:val="00593569"/>
    <w:rsid w:val="005935A4"/>
    <w:rsid w:val="00593615"/>
    <w:rsid w:val="0059362A"/>
    <w:rsid w:val="0059368A"/>
    <w:rsid w:val="00593691"/>
    <w:rsid w:val="00593821"/>
    <w:rsid w:val="0059382D"/>
    <w:rsid w:val="0059399E"/>
    <w:rsid w:val="00593A4E"/>
    <w:rsid w:val="00593ACE"/>
    <w:rsid w:val="00593DFE"/>
    <w:rsid w:val="00593F28"/>
    <w:rsid w:val="00593F3D"/>
    <w:rsid w:val="00593FAA"/>
    <w:rsid w:val="0059403E"/>
    <w:rsid w:val="0059412C"/>
    <w:rsid w:val="00594294"/>
    <w:rsid w:val="0059429F"/>
    <w:rsid w:val="005944D6"/>
    <w:rsid w:val="00594682"/>
    <w:rsid w:val="0059470E"/>
    <w:rsid w:val="00594805"/>
    <w:rsid w:val="005948C2"/>
    <w:rsid w:val="005948F5"/>
    <w:rsid w:val="0059490F"/>
    <w:rsid w:val="00594C9C"/>
    <w:rsid w:val="00594E70"/>
    <w:rsid w:val="00594EEB"/>
    <w:rsid w:val="00594F00"/>
    <w:rsid w:val="00595386"/>
    <w:rsid w:val="00595392"/>
    <w:rsid w:val="00595496"/>
    <w:rsid w:val="005955D6"/>
    <w:rsid w:val="005956AC"/>
    <w:rsid w:val="00595740"/>
    <w:rsid w:val="00595748"/>
    <w:rsid w:val="005957A6"/>
    <w:rsid w:val="005958AD"/>
    <w:rsid w:val="00595A2D"/>
    <w:rsid w:val="00595B17"/>
    <w:rsid w:val="00595BE9"/>
    <w:rsid w:val="00595C09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72FF"/>
    <w:rsid w:val="005975F7"/>
    <w:rsid w:val="00597690"/>
    <w:rsid w:val="00597723"/>
    <w:rsid w:val="0059775B"/>
    <w:rsid w:val="0059779B"/>
    <w:rsid w:val="0059791F"/>
    <w:rsid w:val="00597ACA"/>
    <w:rsid w:val="00597BFD"/>
    <w:rsid w:val="00597C97"/>
    <w:rsid w:val="005A000E"/>
    <w:rsid w:val="005A0111"/>
    <w:rsid w:val="005A01F8"/>
    <w:rsid w:val="005A0292"/>
    <w:rsid w:val="005A02E0"/>
    <w:rsid w:val="005A0323"/>
    <w:rsid w:val="005A0386"/>
    <w:rsid w:val="005A0423"/>
    <w:rsid w:val="005A06E4"/>
    <w:rsid w:val="005A092C"/>
    <w:rsid w:val="005A0955"/>
    <w:rsid w:val="005A0BA5"/>
    <w:rsid w:val="005A0D03"/>
    <w:rsid w:val="005A0E38"/>
    <w:rsid w:val="005A0E48"/>
    <w:rsid w:val="005A0F1C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501"/>
    <w:rsid w:val="005A351A"/>
    <w:rsid w:val="005A3689"/>
    <w:rsid w:val="005A36C6"/>
    <w:rsid w:val="005A39CB"/>
    <w:rsid w:val="005A3A51"/>
    <w:rsid w:val="005A3A60"/>
    <w:rsid w:val="005A3A78"/>
    <w:rsid w:val="005A3ACC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FC"/>
    <w:rsid w:val="005A5AD3"/>
    <w:rsid w:val="005A5C79"/>
    <w:rsid w:val="005A5C7C"/>
    <w:rsid w:val="005A5EBA"/>
    <w:rsid w:val="005A6122"/>
    <w:rsid w:val="005A6204"/>
    <w:rsid w:val="005A637F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9F"/>
    <w:rsid w:val="005A6D5B"/>
    <w:rsid w:val="005A6DE2"/>
    <w:rsid w:val="005A6E97"/>
    <w:rsid w:val="005A6ED5"/>
    <w:rsid w:val="005A6F30"/>
    <w:rsid w:val="005A6F5D"/>
    <w:rsid w:val="005A715D"/>
    <w:rsid w:val="005A72ED"/>
    <w:rsid w:val="005A74F0"/>
    <w:rsid w:val="005A7546"/>
    <w:rsid w:val="005A771E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4E6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0FE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5F"/>
    <w:rsid w:val="005B2AD1"/>
    <w:rsid w:val="005B2DF2"/>
    <w:rsid w:val="005B30A3"/>
    <w:rsid w:val="005B32E2"/>
    <w:rsid w:val="005B355E"/>
    <w:rsid w:val="005B35B3"/>
    <w:rsid w:val="005B35D7"/>
    <w:rsid w:val="005B3787"/>
    <w:rsid w:val="005B379C"/>
    <w:rsid w:val="005B392A"/>
    <w:rsid w:val="005B3AA3"/>
    <w:rsid w:val="005B3D44"/>
    <w:rsid w:val="005B3DC9"/>
    <w:rsid w:val="005B3F84"/>
    <w:rsid w:val="005B3F87"/>
    <w:rsid w:val="005B3FB7"/>
    <w:rsid w:val="005B42AE"/>
    <w:rsid w:val="005B42D2"/>
    <w:rsid w:val="005B430D"/>
    <w:rsid w:val="005B4381"/>
    <w:rsid w:val="005B4480"/>
    <w:rsid w:val="005B448F"/>
    <w:rsid w:val="005B4655"/>
    <w:rsid w:val="005B46F4"/>
    <w:rsid w:val="005B46FF"/>
    <w:rsid w:val="005B4AA8"/>
    <w:rsid w:val="005B4F26"/>
    <w:rsid w:val="005B503B"/>
    <w:rsid w:val="005B50C1"/>
    <w:rsid w:val="005B58D6"/>
    <w:rsid w:val="005B5927"/>
    <w:rsid w:val="005B5AF7"/>
    <w:rsid w:val="005B6181"/>
    <w:rsid w:val="005B61B6"/>
    <w:rsid w:val="005B6208"/>
    <w:rsid w:val="005B6444"/>
    <w:rsid w:val="005B655B"/>
    <w:rsid w:val="005B66EE"/>
    <w:rsid w:val="005B6726"/>
    <w:rsid w:val="005B673F"/>
    <w:rsid w:val="005B6884"/>
    <w:rsid w:val="005B6901"/>
    <w:rsid w:val="005B69CC"/>
    <w:rsid w:val="005B6ABF"/>
    <w:rsid w:val="005B6BB9"/>
    <w:rsid w:val="005B6BE7"/>
    <w:rsid w:val="005B6C6D"/>
    <w:rsid w:val="005B6F83"/>
    <w:rsid w:val="005B7255"/>
    <w:rsid w:val="005B7278"/>
    <w:rsid w:val="005B7384"/>
    <w:rsid w:val="005B74C9"/>
    <w:rsid w:val="005B75C0"/>
    <w:rsid w:val="005B76A7"/>
    <w:rsid w:val="005B799D"/>
    <w:rsid w:val="005B7A96"/>
    <w:rsid w:val="005B7CDA"/>
    <w:rsid w:val="005C0077"/>
    <w:rsid w:val="005C027C"/>
    <w:rsid w:val="005C0441"/>
    <w:rsid w:val="005C0468"/>
    <w:rsid w:val="005C04FA"/>
    <w:rsid w:val="005C0511"/>
    <w:rsid w:val="005C0587"/>
    <w:rsid w:val="005C067B"/>
    <w:rsid w:val="005C074B"/>
    <w:rsid w:val="005C0895"/>
    <w:rsid w:val="005C0A48"/>
    <w:rsid w:val="005C0AA7"/>
    <w:rsid w:val="005C0B75"/>
    <w:rsid w:val="005C0B7C"/>
    <w:rsid w:val="005C0C80"/>
    <w:rsid w:val="005C0EA5"/>
    <w:rsid w:val="005C13CD"/>
    <w:rsid w:val="005C142B"/>
    <w:rsid w:val="005C15DA"/>
    <w:rsid w:val="005C15FA"/>
    <w:rsid w:val="005C1725"/>
    <w:rsid w:val="005C17F4"/>
    <w:rsid w:val="005C19B4"/>
    <w:rsid w:val="005C1AD7"/>
    <w:rsid w:val="005C1BF6"/>
    <w:rsid w:val="005C1BFD"/>
    <w:rsid w:val="005C1C76"/>
    <w:rsid w:val="005C1C8B"/>
    <w:rsid w:val="005C1ED8"/>
    <w:rsid w:val="005C1F1C"/>
    <w:rsid w:val="005C203B"/>
    <w:rsid w:val="005C20C6"/>
    <w:rsid w:val="005C20F3"/>
    <w:rsid w:val="005C229D"/>
    <w:rsid w:val="005C22A2"/>
    <w:rsid w:val="005C2411"/>
    <w:rsid w:val="005C24A9"/>
    <w:rsid w:val="005C2808"/>
    <w:rsid w:val="005C2AA1"/>
    <w:rsid w:val="005C2BEB"/>
    <w:rsid w:val="005C2D32"/>
    <w:rsid w:val="005C2D70"/>
    <w:rsid w:val="005C2E92"/>
    <w:rsid w:val="005C2EA4"/>
    <w:rsid w:val="005C2FDC"/>
    <w:rsid w:val="005C3145"/>
    <w:rsid w:val="005C315C"/>
    <w:rsid w:val="005C346F"/>
    <w:rsid w:val="005C35FD"/>
    <w:rsid w:val="005C3697"/>
    <w:rsid w:val="005C36A5"/>
    <w:rsid w:val="005C374A"/>
    <w:rsid w:val="005C37A9"/>
    <w:rsid w:val="005C3822"/>
    <w:rsid w:val="005C3847"/>
    <w:rsid w:val="005C3AE0"/>
    <w:rsid w:val="005C3D48"/>
    <w:rsid w:val="005C409E"/>
    <w:rsid w:val="005C4169"/>
    <w:rsid w:val="005C4182"/>
    <w:rsid w:val="005C4183"/>
    <w:rsid w:val="005C4485"/>
    <w:rsid w:val="005C448D"/>
    <w:rsid w:val="005C4545"/>
    <w:rsid w:val="005C45E1"/>
    <w:rsid w:val="005C46BB"/>
    <w:rsid w:val="005C4808"/>
    <w:rsid w:val="005C4A0F"/>
    <w:rsid w:val="005C4A2C"/>
    <w:rsid w:val="005C4CC1"/>
    <w:rsid w:val="005C4D6A"/>
    <w:rsid w:val="005C4EE9"/>
    <w:rsid w:val="005C5200"/>
    <w:rsid w:val="005C52A5"/>
    <w:rsid w:val="005C574D"/>
    <w:rsid w:val="005C57FD"/>
    <w:rsid w:val="005C583D"/>
    <w:rsid w:val="005C58E0"/>
    <w:rsid w:val="005C5DE7"/>
    <w:rsid w:val="005C5E6D"/>
    <w:rsid w:val="005C5E9C"/>
    <w:rsid w:val="005C5F85"/>
    <w:rsid w:val="005C6165"/>
    <w:rsid w:val="005C6235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C6"/>
    <w:rsid w:val="005C7BB8"/>
    <w:rsid w:val="005C7C25"/>
    <w:rsid w:val="005C7CE0"/>
    <w:rsid w:val="005C7D05"/>
    <w:rsid w:val="005C7DB1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52A"/>
    <w:rsid w:val="005D0696"/>
    <w:rsid w:val="005D078F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22C"/>
    <w:rsid w:val="005D1441"/>
    <w:rsid w:val="005D1454"/>
    <w:rsid w:val="005D1555"/>
    <w:rsid w:val="005D1602"/>
    <w:rsid w:val="005D1606"/>
    <w:rsid w:val="005D1A27"/>
    <w:rsid w:val="005D1AAD"/>
    <w:rsid w:val="005D1B32"/>
    <w:rsid w:val="005D1E48"/>
    <w:rsid w:val="005D1FAA"/>
    <w:rsid w:val="005D2007"/>
    <w:rsid w:val="005D20F0"/>
    <w:rsid w:val="005D2183"/>
    <w:rsid w:val="005D2263"/>
    <w:rsid w:val="005D22D7"/>
    <w:rsid w:val="005D2358"/>
    <w:rsid w:val="005D24F3"/>
    <w:rsid w:val="005D2530"/>
    <w:rsid w:val="005D2640"/>
    <w:rsid w:val="005D2672"/>
    <w:rsid w:val="005D27D3"/>
    <w:rsid w:val="005D27E1"/>
    <w:rsid w:val="005D2826"/>
    <w:rsid w:val="005D2A38"/>
    <w:rsid w:val="005D2A79"/>
    <w:rsid w:val="005D2A7A"/>
    <w:rsid w:val="005D2B31"/>
    <w:rsid w:val="005D2D5C"/>
    <w:rsid w:val="005D2DEA"/>
    <w:rsid w:val="005D3061"/>
    <w:rsid w:val="005D322C"/>
    <w:rsid w:val="005D32F6"/>
    <w:rsid w:val="005D335E"/>
    <w:rsid w:val="005D33E8"/>
    <w:rsid w:val="005D34D7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6D"/>
    <w:rsid w:val="005D79C5"/>
    <w:rsid w:val="005D7B0C"/>
    <w:rsid w:val="005D7BC4"/>
    <w:rsid w:val="005D7D95"/>
    <w:rsid w:val="005D7E12"/>
    <w:rsid w:val="005D7E41"/>
    <w:rsid w:val="005D7F8A"/>
    <w:rsid w:val="005E0021"/>
    <w:rsid w:val="005E00CA"/>
    <w:rsid w:val="005E059F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68"/>
    <w:rsid w:val="005E1577"/>
    <w:rsid w:val="005E16A9"/>
    <w:rsid w:val="005E187A"/>
    <w:rsid w:val="005E198B"/>
    <w:rsid w:val="005E1BB3"/>
    <w:rsid w:val="005E1BF8"/>
    <w:rsid w:val="005E1C9F"/>
    <w:rsid w:val="005E1CEF"/>
    <w:rsid w:val="005E1D47"/>
    <w:rsid w:val="005E1D8B"/>
    <w:rsid w:val="005E2071"/>
    <w:rsid w:val="005E2113"/>
    <w:rsid w:val="005E2116"/>
    <w:rsid w:val="005E2146"/>
    <w:rsid w:val="005E2190"/>
    <w:rsid w:val="005E241D"/>
    <w:rsid w:val="005E24FF"/>
    <w:rsid w:val="005E25F9"/>
    <w:rsid w:val="005E28BA"/>
    <w:rsid w:val="005E2911"/>
    <w:rsid w:val="005E2920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81"/>
    <w:rsid w:val="005E5B8C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68"/>
    <w:rsid w:val="005E76D2"/>
    <w:rsid w:val="005E7801"/>
    <w:rsid w:val="005E7CEE"/>
    <w:rsid w:val="005E7D16"/>
    <w:rsid w:val="005E7F89"/>
    <w:rsid w:val="005F05B2"/>
    <w:rsid w:val="005F06E3"/>
    <w:rsid w:val="005F07C3"/>
    <w:rsid w:val="005F08C5"/>
    <w:rsid w:val="005F0991"/>
    <w:rsid w:val="005F0B90"/>
    <w:rsid w:val="005F158C"/>
    <w:rsid w:val="005F1976"/>
    <w:rsid w:val="005F1B7A"/>
    <w:rsid w:val="005F1CFB"/>
    <w:rsid w:val="005F2175"/>
    <w:rsid w:val="005F21DD"/>
    <w:rsid w:val="005F224D"/>
    <w:rsid w:val="005F2309"/>
    <w:rsid w:val="005F23D1"/>
    <w:rsid w:val="005F246B"/>
    <w:rsid w:val="005F24ED"/>
    <w:rsid w:val="005F25BA"/>
    <w:rsid w:val="005F29AF"/>
    <w:rsid w:val="005F29C8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86"/>
    <w:rsid w:val="005F3E4B"/>
    <w:rsid w:val="005F402A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EE4"/>
    <w:rsid w:val="005F5F18"/>
    <w:rsid w:val="005F618C"/>
    <w:rsid w:val="005F62C4"/>
    <w:rsid w:val="005F6569"/>
    <w:rsid w:val="005F6695"/>
    <w:rsid w:val="005F6797"/>
    <w:rsid w:val="005F6981"/>
    <w:rsid w:val="005F6BA9"/>
    <w:rsid w:val="005F70BD"/>
    <w:rsid w:val="005F770F"/>
    <w:rsid w:val="005F7805"/>
    <w:rsid w:val="005F7927"/>
    <w:rsid w:val="005F7C48"/>
    <w:rsid w:val="005F7D4A"/>
    <w:rsid w:val="005F7F7D"/>
    <w:rsid w:val="0060005E"/>
    <w:rsid w:val="00600316"/>
    <w:rsid w:val="0060041D"/>
    <w:rsid w:val="00600527"/>
    <w:rsid w:val="00600604"/>
    <w:rsid w:val="00600974"/>
    <w:rsid w:val="00600FF2"/>
    <w:rsid w:val="006010D6"/>
    <w:rsid w:val="006011F2"/>
    <w:rsid w:val="00601431"/>
    <w:rsid w:val="00601481"/>
    <w:rsid w:val="00601715"/>
    <w:rsid w:val="006017DA"/>
    <w:rsid w:val="006018B9"/>
    <w:rsid w:val="00601AD9"/>
    <w:rsid w:val="00601AE7"/>
    <w:rsid w:val="00601B5F"/>
    <w:rsid w:val="00601D29"/>
    <w:rsid w:val="00601D2C"/>
    <w:rsid w:val="00601D88"/>
    <w:rsid w:val="00601E4C"/>
    <w:rsid w:val="00601EEF"/>
    <w:rsid w:val="00601FD3"/>
    <w:rsid w:val="00601FF9"/>
    <w:rsid w:val="00602183"/>
    <w:rsid w:val="0060241D"/>
    <w:rsid w:val="00602695"/>
    <w:rsid w:val="0060283C"/>
    <w:rsid w:val="0060287B"/>
    <w:rsid w:val="00602C5D"/>
    <w:rsid w:val="00602DEE"/>
    <w:rsid w:val="00602EB8"/>
    <w:rsid w:val="00602FF8"/>
    <w:rsid w:val="00603204"/>
    <w:rsid w:val="00603207"/>
    <w:rsid w:val="006032B4"/>
    <w:rsid w:val="00603303"/>
    <w:rsid w:val="00603324"/>
    <w:rsid w:val="0060337F"/>
    <w:rsid w:val="0060351D"/>
    <w:rsid w:val="00603580"/>
    <w:rsid w:val="0060371A"/>
    <w:rsid w:val="0060371C"/>
    <w:rsid w:val="00603AA9"/>
    <w:rsid w:val="00603AC3"/>
    <w:rsid w:val="00603B51"/>
    <w:rsid w:val="00603CD2"/>
    <w:rsid w:val="00603D02"/>
    <w:rsid w:val="00603DF5"/>
    <w:rsid w:val="00603F5E"/>
    <w:rsid w:val="006041DE"/>
    <w:rsid w:val="00604205"/>
    <w:rsid w:val="0060420C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C4"/>
    <w:rsid w:val="00604A51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85"/>
    <w:rsid w:val="00605794"/>
    <w:rsid w:val="00605B8D"/>
    <w:rsid w:val="00605CAA"/>
    <w:rsid w:val="00605E77"/>
    <w:rsid w:val="00605E80"/>
    <w:rsid w:val="00605EF3"/>
    <w:rsid w:val="00605F1E"/>
    <w:rsid w:val="006061ED"/>
    <w:rsid w:val="0060628C"/>
    <w:rsid w:val="00606519"/>
    <w:rsid w:val="00606640"/>
    <w:rsid w:val="00606817"/>
    <w:rsid w:val="00606BE2"/>
    <w:rsid w:val="00606D82"/>
    <w:rsid w:val="00607128"/>
    <w:rsid w:val="00607303"/>
    <w:rsid w:val="006073AD"/>
    <w:rsid w:val="00607488"/>
    <w:rsid w:val="0060767D"/>
    <w:rsid w:val="006076CF"/>
    <w:rsid w:val="006079DB"/>
    <w:rsid w:val="00607A1A"/>
    <w:rsid w:val="00607CB5"/>
    <w:rsid w:val="00607D6B"/>
    <w:rsid w:val="00607FE1"/>
    <w:rsid w:val="006100E7"/>
    <w:rsid w:val="006101E7"/>
    <w:rsid w:val="0061021B"/>
    <w:rsid w:val="006103ED"/>
    <w:rsid w:val="00610587"/>
    <w:rsid w:val="00610809"/>
    <w:rsid w:val="00610941"/>
    <w:rsid w:val="00610967"/>
    <w:rsid w:val="00610ADC"/>
    <w:rsid w:val="00610B78"/>
    <w:rsid w:val="00610B8B"/>
    <w:rsid w:val="00610B9C"/>
    <w:rsid w:val="00610CCB"/>
    <w:rsid w:val="00610DAD"/>
    <w:rsid w:val="00610F41"/>
    <w:rsid w:val="00611085"/>
    <w:rsid w:val="006111A5"/>
    <w:rsid w:val="00611512"/>
    <w:rsid w:val="00611574"/>
    <w:rsid w:val="006119DE"/>
    <w:rsid w:val="00611B56"/>
    <w:rsid w:val="00611B83"/>
    <w:rsid w:val="00611BC9"/>
    <w:rsid w:val="00611D35"/>
    <w:rsid w:val="00611D81"/>
    <w:rsid w:val="00611E0F"/>
    <w:rsid w:val="0061240B"/>
    <w:rsid w:val="00612687"/>
    <w:rsid w:val="0061268A"/>
    <w:rsid w:val="00612700"/>
    <w:rsid w:val="006129DD"/>
    <w:rsid w:val="00612A4A"/>
    <w:rsid w:val="00612AB5"/>
    <w:rsid w:val="00612BD5"/>
    <w:rsid w:val="00612D4C"/>
    <w:rsid w:val="00613238"/>
    <w:rsid w:val="00613257"/>
    <w:rsid w:val="00613459"/>
    <w:rsid w:val="006134ED"/>
    <w:rsid w:val="00613510"/>
    <w:rsid w:val="0061359B"/>
    <w:rsid w:val="00613760"/>
    <w:rsid w:val="006137E4"/>
    <w:rsid w:val="00613B57"/>
    <w:rsid w:val="00613B83"/>
    <w:rsid w:val="00613C01"/>
    <w:rsid w:val="00613C61"/>
    <w:rsid w:val="00613F87"/>
    <w:rsid w:val="00614021"/>
    <w:rsid w:val="00614046"/>
    <w:rsid w:val="00614382"/>
    <w:rsid w:val="006144DF"/>
    <w:rsid w:val="00614573"/>
    <w:rsid w:val="006145E6"/>
    <w:rsid w:val="00614797"/>
    <w:rsid w:val="006148F7"/>
    <w:rsid w:val="00614AF9"/>
    <w:rsid w:val="00614C95"/>
    <w:rsid w:val="00614CA7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CD3"/>
    <w:rsid w:val="00615D04"/>
    <w:rsid w:val="00616145"/>
    <w:rsid w:val="006163F2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EA"/>
    <w:rsid w:val="00617DF0"/>
    <w:rsid w:val="00620235"/>
    <w:rsid w:val="006203D4"/>
    <w:rsid w:val="006203D7"/>
    <w:rsid w:val="006204DE"/>
    <w:rsid w:val="0062050D"/>
    <w:rsid w:val="00620880"/>
    <w:rsid w:val="006208F9"/>
    <w:rsid w:val="0062092E"/>
    <w:rsid w:val="00620A71"/>
    <w:rsid w:val="00620D80"/>
    <w:rsid w:val="00620E45"/>
    <w:rsid w:val="00621116"/>
    <w:rsid w:val="006211F5"/>
    <w:rsid w:val="00621519"/>
    <w:rsid w:val="0062171E"/>
    <w:rsid w:val="00621AE8"/>
    <w:rsid w:val="00621D0A"/>
    <w:rsid w:val="00621DB4"/>
    <w:rsid w:val="00621E36"/>
    <w:rsid w:val="00621E95"/>
    <w:rsid w:val="00621F0A"/>
    <w:rsid w:val="00622005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7B"/>
    <w:rsid w:val="00622A6F"/>
    <w:rsid w:val="00622D25"/>
    <w:rsid w:val="00622DCD"/>
    <w:rsid w:val="00622E14"/>
    <w:rsid w:val="00623059"/>
    <w:rsid w:val="00623213"/>
    <w:rsid w:val="0062325F"/>
    <w:rsid w:val="00623375"/>
    <w:rsid w:val="0062341D"/>
    <w:rsid w:val="00623496"/>
    <w:rsid w:val="006234A6"/>
    <w:rsid w:val="006234AB"/>
    <w:rsid w:val="006237BE"/>
    <w:rsid w:val="00623823"/>
    <w:rsid w:val="00623A00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1DD"/>
    <w:rsid w:val="0062521F"/>
    <w:rsid w:val="00625435"/>
    <w:rsid w:val="00625493"/>
    <w:rsid w:val="0062554B"/>
    <w:rsid w:val="00625701"/>
    <w:rsid w:val="00625854"/>
    <w:rsid w:val="00625968"/>
    <w:rsid w:val="0062596C"/>
    <w:rsid w:val="00625A25"/>
    <w:rsid w:val="00625C1D"/>
    <w:rsid w:val="00625C95"/>
    <w:rsid w:val="00625DCC"/>
    <w:rsid w:val="006260D6"/>
    <w:rsid w:val="006260F2"/>
    <w:rsid w:val="006265A0"/>
    <w:rsid w:val="006267FE"/>
    <w:rsid w:val="00626A81"/>
    <w:rsid w:val="00626B49"/>
    <w:rsid w:val="00626E18"/>
    <w:rsid w:val="00626E43"/>
    <w:rsid w:val="00626EE6"/>
    <w:rsid w:val="00626FE6"/>
    <w:rsid w:val="00627183"/>
    <w:rsid w:val="0062741E"/>
    <w:rsid w:val="00627713"/>
    <w:rsid w:val="006279F4"/>
    <w:rsid w:val="00627B70"/>
    <w:rsid w:val="00627E56"/>
    <w:rsid w:val="00627E81"/>
    <w:rsid w:val="00627FA2"/>
    <w:rsid w:val="00627FAB"/>
    <w:rsid w:val="00630001"/>
    <w:rsid w:val="0063004A"/>
    <w:rsid w:val="006301D9"/>
    <w:rsid w:val="006301F6"/>
    <w:rsid w:val="0063023F"/>
    <w:rsid w:val="0063027D"/>
    <w:rsid w:val="006302C8"/>
    <w:rsid w:val="00630496"/>
    <w:rsid w:val="0063061B"/>
    <w:rsid w:val="00630729"/>
    <w:rsid w:val="00630B84"/>
    <w:rsid w:val="00630C0B"/>
    <w:rsid w:val="00630C58"/>
    <w:rsid w:val="00630D51"/>
    <w:rsid w:val="00630DA9"/>
    <w:rsid w:val="00630DF4"/>
    <w:rsid w:val="00631188"/>
    <w:rsid w:val="006311B3"/>
    <w:rsid w:val="0063122B"/>
    <w:rsid w:val="00631546"/>
    <w:rsid w:val="00631578"/>
    <w:rsid w:val="006315AC"/>
    <w:rsid w:val="006317C4"/>
    <w:rsid w:val="00631A9F"/>
    <w:rsid w:val="00631B19"/>
    <w:rsid w:val="00631B5D"/>
    <w:rsid w:val="00631BBB"/>
    <w:rsid w:val="00631CBB"/>
    <w:rsid w:val="00631DE0"/>
    <w:rsid w:val="00631DEA"/>
    <w:rsid w:val="00632103"/>
    <w:rsid w:val="0063212E"/>
    <w:rsid w:val="00632141"/>
    <w:rsid w:val="00632306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1F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521"/>
    <w:rsid w:val="0063556D"/>
    <w:rsid w:val="0063581A"/>
    <w:rsid w:val="006358B8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CA3"/>
    <w:rsid w:val="00636EB3"/>
    <w:rsid w:val="00636F3E"/>
    <w:rsid w:val="00637110"/>
    <w:rsid w:val="00637155"/>
    <w:rsid w:val="006374A1"/>
    <w:rsid w:val="006375C3"/>
    <w:rsid w:val="00637707"/>
    <w:rsid w:val="006377E9"/>
    <w:rsid w:val="006377EC"/>
    <w:rsid w:val="00637875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307"/>
    <w:rsid w:val="00641311"/>
    <w:rsid w:val="00641379"/>
    <w:rsid w:val="00641412"/>
    <w:rsid w:val="0064151F"/>
    <w:rsid w:val="00641533"/>
    <w:rsid w:val="0064161E"/>
    <w:rsid w:val="00641751"/>
    <w:rsid w:val="006417A4"/>
    <w:rsid w:val="00641D3E"/>
    <w:rsid w:val="00641E09"/>
    <w:rsid w:val="00641E76"/>
    <w:rsid w:val="00641E83"/>
    <w:rsid w:val="00641EEB"/>
    <w:rsid w:val="00641FA2"/>
    <w:rsid w:val="00642042"/>
    <w:rsid w:val="0064208D"/>
    <w:rsid w:val="006420BA"/>
    <w:rsid w:val="0064216B"/>
    <w:rsid w:val="006421BF"/>
    <w:rsid w:val="0064258B"/>
    <w:rsid w:val="0064266C"/>
    <w:rsid w:val="00642673"/>
    <w:rsid w:val="00642706"/>
    <w:rsid w:val="0064275A"/>
    <w:rsid w:val="00642890"/>
    <w:rsid w:val="00642940"/>
    <w:rsid w:val="0064297A"/>
    <w:rsid w:val="00642B1C"/>
    <w:rsid w:val="00642D48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DFF"/>
    <w:rsid w:val="00643F33"/>
    <w:rsid w:val="0064417A"/>
    <w:rsid w:val="00644254"/>
    <w:rsid w:val="006442CD"/>
    <w:rsid w:val="006442DA"/>
    <w:rsid w:val="006443E4"/>
    <w:rsid w:val="0064443D"/>
    <w:rsid w:val="00644470"/>
    <w:rsid w:val="006445FD"/>
    <w:rsid w:val="0064469B"/>
    <w:rsid w:val="0064482A"/>
    <w:rsid w:val="006448F0"/>
    <w:rsid w:val="00644BE2"/>
    <w:rsid w:val="00644DD8"/>
    <w:rsid w:val="00644FE7"/>
    <w:rsid w:val="00645031"/>
    <w:rsid w:val="0064513F"/>
    <w:rsid w:val="00645315"/>
    <w:rsid w:val="0064532E"/>
    <w:rsid w:val="006453C5"/>
    <w:rsid w:val="0064549D"/>
    <w:rsid w:val="00645669"/>
    <w:rsid w:val="006456AA"/>
    <w:rsid w:val="006457A0"/>
    <w:rsid w:val="00645A66"/>
    <w:rsid w:val="00645B46"/>
    <w:rsid w:val="00645C36"/>
    <w:rsid w:val="00645C42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514"/>
    <w:rsid w:val="006466AA"/>
    <w:rsid w:val="006469AB"/>
    <w:rsid w:val="00646BC1"/>
    <w:rsid w:val="00646E01"/>
    <w:rsid w:val="00646E2B"/>
    <w:rsid w:val="0064736A"/>
    <w:rsid w:val="00647448"/>
    <w:rsid w:val="0064769C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93"/>
    <w:rsid w:val="006509FB"/>
    <w:rsid w:val="00650AB9"/>
    <w:rsid w:val="00650BC7"/>
    <w:rsid w:val="00650C12"/>
    <w:rsid w:val="00650C22"/>
    <w:rsid w:val="006511B8"/>
    <w:rsid w:val="006511E6"/>
    <w:rsid w:val="006513BF"/>
    <w:rsid w:val="006513D4"/>
    <w:rsid w:val="0065153D"/>
    <w:rsid w:val="00651590"/>
    <w:rsid w:val="0065162C"/>
    <w:rsid w:val="006519E3"/>
    <w:rsid w:val="00651AB8"/>
    <w:rsid w:val="00651BDE"/>
    <w:rsid w:val="00651CFE"/>
    <w:rsid w:val="00652081"/>
    <w:rsid w:val="00652096"/>
    <w:rsid w:val="0065209D"/>
    <w:rsid w:val="006520C2"/>
    <w:rsid w:val="006520EC"/>
    <w:rsid w:val="00652108"/>
    <w:rsid w:val="006524C5"/>
    <w:rsid w:val="00652523"/>
    <w:rsid w:val="00652539"/>
    <w:rsid w:val="00652688"/>
    <w:rsid w:val="006526E2"/>
    <w:rsid w:val="00652981"/>
    <w:rsid w:val="00652A31"/>
    <w:rsid w:val="00652BFE"/>
    <w:rsid w:val="00652C18"/>
    <w:rsid w:val="00652C39"/>
    <w:rsid w:val="00652C9A"/>
    <w:rsid w:val="00652E65"/>
    <w:rsid w:val="00652EA7"/>
    <w:rsid w:val="0065300E"/>
    <w:rsid w:val="00653134"/>
    <w:rsid w:val="0065314C"/>
    <w:rsid w:val="00653413"/>
    <w:rsid w:val="0065346E"/>
    <w:rsid w:val="006536FC"/>
    <w:rsid w:val="006539B0"/>
    <w:rsid w:val="006539BB"/>
    <w:rsid w:val="006539CE"/>
    <w:rsid w:val="00653A43"/>
    <w:rsid w:val="00653D7D"/>
    <w:rsid w:val="00653EEB"/>
    <w:rsid w:val="00653F6D"/>
    <w:rsid w:val="0065425E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E36"/>
    <w:rsid w:val="00654E7E"/>
    <w:rsid w:val="00655093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C09"/>
    <w:rsid w:val="00656D23"/>
    <w:rsid w:val="00656DDE"/>
    <w:rsid w:val="00656E21"/>
    <w:rsid w:val="00656ECC"/>
    <w:rsid w:val="00657077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73"/>
    <w:rsid w:val="006606AE"/>
    <w:rsid w:val="006607C0"/>
    <w:rsid w:val="0066081D"/>
    <w:rsid w:val="006608BF"/>
    <w:rsid w:val="006609EA"/>
    <w:rsid w:val="00660BD3"/>
    <w:rsid w:val="00660BDB"/>
    <w:rsid w:val="00660E8F"/>
    <w:rsid w:val="00661063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89"/>
    <w:rsid w:val="00661DB2"/>
    <w:rsid w:val="00661DCC"/>
    <w:rsid w:val="00661E0C"/>
    <w:rsid w:val="00661E5F"/>
    <w:rsid w:val="00661FB1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D3"/>
    <w:rsid w:val="00663454"/>
    <w:rsid w:val="006634E6"/>
    <w:rsid w:val="00663539"/>
    <w:rsid w:val="00663582"/>
    <w:rsid w:val="006635DE"/>
    <w:rsid w:val="006637BB"/>
    <w:rsid w:val="00663B62"/>
    <w:rsid w:val="00663B85"/>
    <w:rsid w:val="00663D17"/>
    <w:rsid w:val="00663F3C"/>
    <w:rsid w:val="00664138"/>
    <w:rsid w:val="0066418A"/>
    <w:rsid w:val="00664590"/>
    <w:rsid w:val="006647A4"/>
    <w:rsid w:val="0066484C"/>
    <w:rsid w:val="006648BD"/>
    <w:rsid w:val="0066497B"/>
    <w:rsid w:val="006649B8"/>
    <w:rsid w:val="006649DB"/>
    <w:rsid w:val="00664AA8"/>
    <w:rsid w:val="00664B66"/>
    <w:rsid w:val="00664F99"/>
    <w:rsid w:val="00665259"/>
    <w:rsid w:val="00665431"/>
    <w:rsid w:val="006655EE"/>
    <w:rsid w:val="0066571C"/>
    <w:rsid w:val="00665846"/>
    <w:rsid w:val="0066595B"/>
    <w:rsid w:val="006659C5"/>
    <w:rsid w:val="00665A8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49"/>
    <w:rsid w:val="006666DF"/>
    <w:rsid w:val="006667CA"/>
    <w:rsid w:val="00666C06"/>
    <w:rsid w:val="00666C55"/>
    <w:rsid w:val="00666CD2"/>
    <w:rsid w:val="00666EF9"/>
    <w:rsid w:val="00666F7E"/>
    <w:rsid w:val="00666FAC"/>
    <w:rsid w:val="006670DF"/>
    <w:rsid w:val="00667122"/>
    <w:rsid w:val="006672CD"/>
    <w:rsid w:val="00667344"/>
    <w:rsid w:val="006675E6"/>
    <w:rsid w:val="00667838"/>
    <w:rsid w:val="00667876"/>
    <w:rsid w:val="00667891"/>
    <w:rsid w:val="00667ACC"/>
    <w:rsid w:val="00667BD9"/>
    <w:rsid w:val="00667D17"/>
    <w:rsid w:val="00667EE7"/>
    <w:rsid w:val="00667F0E"/>
    <w:rsid w:val="006701F8"/>
    <w:rsid w:val="00670240"/>
    <w:rsid w:val="00670342"/>
    <w:rsid w:val="00670343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101B"/>
    <w:rsid w:val="00671122"/>
    <w:rsid w:val="0067114F"/>
    <w:rsid w:val="00671285"/>
    <w:rsid w:val="0067135A"/>
    <w:rsid w:val="00671495"/>
    <w:rsid w:val="0067194E"/>
    <w:rsid w:val="00671959"/>
    <w:rsid w:val="00671A83"/>
    <w:rsid w:val="00671B23"/>
    <w:rsid w:val="00671BCB"/>
    <w:rsid w:val="00671D86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5"/>
    <w:rsid w:val="00673BB8"/>
    <w:rsid w:val="00673BCB"/>
    <w:rsid w:val="00673BD9"/>
    <w:rsid w:val="00673D11"/>
    <w:rsid w:val="00673D47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5405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75F"/>
    <w:rsid w:val="006767C6"/>
    <w:rsid w:val="00676955"/>
    <w:rsid w:val="00676ABB"/>
    <w:rsid w:val="00676CE3"/>
    <w:rsid w:val="00676D74"/>
    <w:rsid w:val="00676DE7"/>
    <w:rsid w:val="00676E46"/>
    <w:rsid w:val="00676EF8"/>
    <w:rsid w:val="00677048"/>
    <w:rsid w:val="006771F9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A7F"/>
    <w:rsid w:val="00677BC6"/>
    <w:rsid w:val="00677C42"/>
    <w:rsid w:val="00677C46"/>
    <w:rsid w:val="00677C48"/>
    <w:rsid w:val="00677EBF"/>
    <w:rsid w:val="0068005B"/>
    <w:rsid w:val="0068009E"/>
    <w:rsid w:val="006800DB"/>
    <w:rsid w:val="00680417"/>
    <w:rsid w:val="00680657"/>
    <w:rsid w:val="006807DC"/>
    <w:rsid w:val="0068092E"/>
    <w:rsid w:val="006809C8"/>
    <w:rsid w:val="00680AB7"/>
    <w:rsid w:val="00680BA4"/>
    <w:rsid w:val="00680C25"/>
    <w:rsid w:val="00680F4C"/>
    <w:rsid w:val="00681003"/>
    <w:rsid w:val="00681015"/>
    <w:rsid w:val="00681197"/>
    <w:rsid w:val="00681300"/>
    <w:rsid w:val="00681330"/>
    <w:rsid w:val="0068145C"/>
    <w:rsid w:val="00681490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93D"/>
    <w:rsid w:val="00682942"/>
    <w:rsid w:val="0068294C"/>
    <w:rsid w:val="00682AC9"/>
    <w:rsid w:val="00682B1C"/>
    <w:rsid w:val="00682D0D"/>
    <w:rsid w:val="00682DDE"/>
    <w:rsid w:val="00682E21"/>
    <w:rsid w:val="00682EA6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970"/>
    <w:rsid w:val="00684CDC"/>
    <w:rsid w:val="00684D25"/>
    <w:rsid w:val="00684F4D"/>
    <w:rsid w:val="00684F9E"/>
    <w:rsid w:val="0068519B"/>
    <w:rsid w:val="00685242"/>
    <w:rsid w:val="006852C3"/>
    <w:rsid w:val="006853C0"/>
    <w:rsid w:val="006853F4"/>
    <w:rsid w:val="0068556D"/>
    <w:rsid w:val="00685654"/>
    <w:rsid w:val="0068587E"/>
    <w:rsid w:val="00685931"/>
    <w:rsid w:val="00685ACF"/>
    <w:rsid w:val="00685D40"/>
    <w:rsid w:val="00685E4B"/>
    <w:rsid w:val="00685E93"/>
    <w:rsid w:val="00685FEE"/>
    <w:rsid w:val="00686381"/>
    <w:rsid w:val="006863C9"/>
    <w:rsid w:val="006865C0"/>
    <w:rsid w:val="006866E0"/>
    <w:rsid w:val="006868CD"/>
    <w:rsid w:val="00686904"/>
    <w:rsid w:val="00686ACE"/>
    <w:rsid w:val="00686BD7"/>
    <w:rsid w:val="00686C14"/>
    <w:rsid w:val="00686D55"/>
    <w:rsid w:val="00686DDC"/>
    <w:rsid w:val="00686DF9"/>
    <w:rsid w:val="00686E5E"/>
    <w:rsid w:val="00686EF6"/>
    <w:rsid w:val="0068704E"/>
    <w:rsid w:val="00687164"/>
    <w:rsid w:val="006871E0"/>
    <w:rsid w:val="00687434"/>
    <w:rsid w:val="006874A6"/>
    <w:rsid w:val="0068750B"/>
    <w:rsid w:val="00687520"/>
    <w:rsid w:val="0068759E"/>
    <w:rsid w:val="006875E6"/>
    <w:rsid w:val="006878B3"/>
    <w:rsid w:val="00687C5E"/>
    <w:rsid w:val="00687CC4"/>
    <w:rsid w:val="00687DCA"/>
    <w:rsid w:val="00687F1B"/>
    <w:rsid w:val="0069020F"/>
    <w:rsid w:val="00690367"/>
    <w:rsid w:val="006903F5"/>
    <w:rsid w:val="0069043B"/>
    <w:rsid w:val="00690530"/>
    <w:rsid w:val="00690651"/>
    <w:rsid w:val="00690667"/>
    <w:rsid w:val="0069073E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126"/>
    <w:rsid w:val="006911D4"/>
    <w:rsid w:val="006914D4"/>
    <w:rsid w:val="00691667"/>
    <w:rsid w:val="00691F7B"/>
    <w:rsid w:val="0069203A"/>
    <w:rsid w:val="006921B7"/>
    <w:rsid w:val="006924FE"/>
    <w:rsid w:val="0069257E"/>
    <w:rsid w:val="00692583"/>
    <w:rsid w:val="00692840"/>
    <w:rsid w:val="006928D7"/>
    <w:rsid w:val="00692916"/>
    <w:rsid w:val="0069298B"/>
    <w:rsid w:val="00692B7A"/>
    <w:rsid w:val="00692C79"/>
    <w:rsid w:val="00692D4B"/>
    <w:rsid w:val="006932C1"/>
    <w:rsid w:val="006933B0"/>
    <w:rsid w:val="006933C4"/>
    <w:rsid w:val="00693508"/>
    <w:rsid w:val="00693546"/>
    <w:rsid w:val="006936C4"/>
    <w:rsid w:val="00693825"/>
    <w:rsid w:val="006938CE"/>
    <w:rsid w:val="00693955"/>
    <w:rsid w:val="00693A0A"/>
    <w:rsid w:val="00693CD6"/>
    <w:rsid w:val="00693D97"/>
    <w:rsid w:val="00693E01"/>
    <w:rsid w:val="00693E7D"/>
    <w:rsid w:val="00694009"/>
    <w:rsid w:val="00694190"/>
    <w:rsid w:val="0069428D"/>
    <w:rsid w:val="00694362"/>
    <w:rsid w:val="006943AC"/>
    <w:rsid w:val="00694437"/>
    <w:rsid w:val="00694730"/>
    <w:rsid w:val="0069499D"/>
    <w:rsid w:val="006949A3"/>
    <w:rsid w:val="00694C7B"/>
    <w:rsid w:val="00694CB3"/>
    <w:rsid w:val="00694DE9"/>
    <w:rsid w:val="00694E19"/>
    <w:rsid w:val="00694ECD"/>
    <w:rsid w:val="006951A3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50A"/>
    <w:rsid w:val="0069659A"/>
    <w:rsid w:val="0069659B"/>
    <w:rsid w:val="0069687D"/>
    <w:rsid w:val="00696897"/>
    <w:rsid w:val="00696949"/>
    <w:rsid w:val="00696967"/>
    <w:rsid w:val="00696994"/>
    <w:rsid w:val="006969FB"/>
    <w:rsid w:val="00696A41"/>
    <w:rsid w:val="00696AC9"/>
    <w:rsid w:val="00696D54"/>
    <w:rsid w:val="00696D97"/>
    <w:rsid w:val="00696F26"/>
    <w:rsid w:val="00697052"/>
    <w:rsid w:val="00697063"/>
    <w:rsid w:val="006970AC"/>
    <w:rsid w:val="00697368"/>
    <w:rsid w:val="0069752E"/>
    <w:rsid w:val="0069755C"/>
    <w:rsid w:val="0069776A"/>
    <w:rsid w:val="00697924"/>
    <w:rsid w:val="006979FB"/>
    <w:rsid w:val="00697BF3"/>
    <w:rsid w:val="006A01AF"/>
    <w:rsid w:val="006A027C"/>
    <w:rsid w:val="006A065D"/>
    <w:rsid w:val="006A0728"/>
    <w:rsid w:val="006A08D6"/>
    <w:rsid w:val="006A092E"/>
    <w:rsid w:val="006A094F"/>
    <w:rsid w:val="006A099E"/>
    <w:rsid w:val="006A09F0"/>
    <w:rsid w:val="006A0ADE"/>
    <w:rsid w:val="006A0D12"/>
    <w:rsid w:val="006A0D7E"/>
    <w:rsid w:val="006A1025"/>
    <w:rsid w:val="006A1363"/>
    <w:rsid w:val="006A158D"/>
    <w:rsid w:val="006A159F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3C"/>
    <w:rsid w:val="006A24F6"/>
    <w:rsid w:val="006A2744"/>
    <w:rsid w:val="006A2ADD"/>
    <w:rsid w:val="006A2CD7"/>
    <w:rsid w:val="006A2D54"/>
    <w:rsid w:val="006A2D7C"/>
    <w:rsid w:val="006A2E0C"/>
    <w:rsid w:val="006A2E32"/>
    <w:rsid w:val="006A30A3"/>
    <w:rsid w:val="006A30DF"/>
    <w:rsid w:val="006A30ED"/>
    <w:rsid w:val="006A33B9"/>
    <w:rsid w:val="006A356E"/>
    <w:rsid w:val="006A36D4"/>
    <w:rsid w:val="006A3822"/>
    <w:rsid w:val="006A38EC"/>
    <w:rsid w:val="006A3B50"/>
    <w:rsid w:val="006A3B5C"/>
    <w:rsid w:val="006A3C25"/>
    <w:rsid w:val="006A3DA6"/>
    <w:rsid w:val="006A3DB0"/>
    <w:rsid w:val="006A40FF"/>
    <w:rsid w:val="006A4135"/>
    <w:rsid w:val="006A46FB"/>
    <w:rsid w:val="006A489A"/>
    <w:rsid w:val="006A4B47"/>
    <w:rsid w:val="006A4BC8"/>
    <w:rsid w:val="006A4BF6"/>
    <w:rsid w:val="006A4BFD"/>
    <w:rsid w:val="006A4CB4"/>
    <w:rsid w:val="006A4D5F"/>
    <w:rsid w:val="006A4E89"/>
    <w:rsid w:val="006A5005"/>
    <w:rsid w:val="006A500D"/>
    <w:rsid w:val="006A5049"/>
    <w:rsid w:val="006A5069"/>
    <w:rsid w:val="006A5099"/>
    <w:rsid w:val="006A51E8"/>
    <w:rsid w:val="006A5240"/>
    <w:rsid w:val="006A5325"/>
    <w:rsid w:val="006A53B9"/>
    <w:rsid w:val="006A5510"/>
    <w:rsid w:val="006A5783"/>
    <w:rsid w:val="006A58B3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633"/>
    <w:rsid w:val="006A697B"/>
    <w:rsid w:val="006A6984"/>
    <w:rsid w:val="006A6C61"/>
    <w:rsid w:val="006A6D3B"/>
    <w:rsid w:val="006A6D42"/>
    <w:rsid w:val="006A6DEC"/>
    <w:rsid w:val="006A6E11"/>
    <w:rsid w:val="006A6E8B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9D"/>
    <w:rsid w:val="006A79EA"/>
    <w:rsid w:val="006A7AFF"/>
    <w:rsid w:val="006A7B1F"/>
    <w:rsid w:val="006A7B90"/>
    <w:rsid w:val="006A7C2F"/>
    <w:rsid w:val="006A7C6E"/>
    <w:rsid w:val="006A7E07"/>
    <w:rsid w:val="006A7F2D"/>
    <w:rsid w:val="006A7F63"/>
    <w:rsid w:val="006B04E0"/>
    <w:rsid w:val="006B0513"/>
    <w:rsid w:val="006B053C"/>
    <w:rsid w:val="006B06BC"/>
    <w:rsid w:val="006B0754"/>
    <w:rsid w:val="006B0779"/>
    <w:rsid w:val="006B07F7"/>
    <w:rsid w:val="006B08C5"/>
    <w:rsid w:val="006B08C6"/>
    <w:rsid w:val="006B0A2C"/>
    <w:rsid w:val="006B0B47"/>
    <w:rsid w:val="006B0B98"/>
    <w:rsid w:val="006B0CB2"/>
    <w:rsid w:val="006B0E23"/>
    <w:rsid w:val="006B0E89"/>
    <w:rsid w:val="006B0EB7"/>
    <w:rsid w:val="006B0F1E"/>
    <w:rsid w:val="006B0FA6"/>
    <w:rsid w:val="006B111B"/>
    <w:rsid w:val="006B1144"/>
    <w:rsid w:val="006B1274"/>
    <w:rsid w:val="006B1453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A09"/>
    <w:rsid w:val="006B2A0F"/>
    <w:rsid w:val="006B2C14"/>
    <w:rsid w:val="006B2CB3"/>
    <w:rsid w:val="006B2DE0"/>
    <w:rsid w:val="006B2E7F"/>
    <w:rsid w:val="006B2F33"/>
    <w:rsid w:val="006B2FBD"/>
    <w:rsid w:val="006B302A"/>
    <w:rsid w:val="006B3143"/>
    <w:rsid w:val="006B3420"/>
    <w:rsid w:val="006B3832"/>
    <w:rsid w:val="006B38CC"/>
    <w:rsid w:val="006B3930"/>
    <w:rsid w:val="006B39C7"/>
    <w:rsid w:val="006B39D7"/>
    <w:rsid w:val="006B3A2F"/>
    <w:rsid w:val="006B3B31"/>
    <w:rsid w:val="006B3C54"/>
    <w:rsid w:val="006B3D04"/>
    <w:rsid w:val="006B3E6E"/>
    <w:rsid w:val="006B3EDA"/>
    <w:rsid w:val="006B3F6E"/>
    <w:rsid w:val="006B4068"/>
    <w:rsid w:val="006B4121"/>
    <w:rsid w:val="006B41DF"/>
    <w:rsid w:val="006B426E"/>
    <w:rsid w:val="006B4467"/>
    <w:rsid w:val="006B45AA"/>
    <w:rsid w:val="006B46EC"/>
    <w:rsid w:val="006B4840"/>
    <w:rsid w:val="006B48DB"/>
    <w:rsid w:val="006B49DF"/>
    <w:rsid w:val="006B4AE4"/>
    <w:rsid w:val="006B4C77"/>
    <w:rsid w:val="006B4CA5"/>
    <w:rsid w:val="006B50C9"/>
    <w:rsid w:val="006B50CF"/>
    <w:rsid w:val="006B50DE"/>
    <w:rsid w:val="006B516C"/>
    <w:rsid w:val="006B527D"/>
    <w:rsid w:val="006B5419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F6A"/>
    <w:rsid w:val="006B6144"/>
    <w:rsid w:val="006B644D"/>
    <w:rsid w:val="006B6494"/>
    <w:rsid w:val="006B67D5"/>
    <w:rsid w:val="006B682C"/>
    <w:rsid w:val="006B68B2"/>
    <w:rsid w:val="006B6962"/>
    <w:rsid w:val="006B6A58"/>
    <w:rsid w:val="006B6BCC"/>
    <w:rsid w:val="006B6E7B"/>
    <w:rsid w:val="006B6F4D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DA8"/>
    <w:rsid w:val="006B7E12"/>
    <w:rsid w:val="006B7F70"/>
    <w:rsid w:val="006C0180"/>
    <w:rsid w:val="006C032F"/>
    <w:rsid w:val="006C03B8"/>
    <w:rsid w:val="006C0435"/>
    <w:rsid w:val="006C07CF"/>
    <w:rsid w:val="006C0890"/>
    <w:rsid w:val="006C0CEC"/>
    <w:rsid w:val="006C0D52"/>
    <w:rsid w:val="006C0DE8"/>
    <w:rsid w:val="006C0E1E"/>
    <w:rsid w:val="006C1034"/>
    <w:rsid w:val="006C112C"/>
    <w:rsid w:val="006C120E"/>
    <w:rsid w:val="006C128D"/>
    <w:rsid w:val="006C16F7"/>
    <w:rsid w:val="006C17BD"/>
    <w:rsid w:val="006C17C2"/>
    <w:rsid w:val="006C19E3"/>
    <w:rsid w:val="006C1AD9"/>
    <w:rsid w:val="006C1B2F"/>
    <w:rsid w:val="006C1C60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024"/>
    <w:rsid w:val="006C3415"/>
    <w:rsid w:val="006C3426"/>
    <w:rsid w:val="006C3470"/>
    <w:rsid w:val="006C35B0"/>
    <w:rsid w:val="006C36C8"/>
    <w:rsid w:val="006C37A0"/>
    <w:rsid w:val="006C38AF"/>
    <w:rsid w:val="006C3949"/>
    <w:rsid w:val="006C3B5B"/>
    <w:rsid w:val="006C3B97"/>
    <w:rsid w:val="006C3BF1"/>
    <w:rsid w:val="006C3D0D"/>
    <w:rsid w:val="006C3F74"/>
    <w:rsid w:val="006C3FD1"/>
    <w:rsid w:val="006C406B"/>
    <w:rsid w:val="006C429C"/>
    <w:rsid w:val="006C4442"/>
    <w:rsid w:val="006C44D2"/>
    <w:rsid w:val="006C46D4"/>
    <w:rsid w:val="006C4764"/>
    <w:rsid w:val="006C4926"/>
    <w:rsid w:val="006C4D5D"/>
    <w:rsid w:val="006C4E40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FC"/>
    <w:rsid w:val="006C5744"/>
    <w:rsid w:val="006C57C2"/>
    <w:rsid w:val="006C58F8"/>
    <w:rsid w:val="006C5935"/>
    <w:rsid w:val="006C594B"/>
    <w:rsid w:val="006C59AC"/>
    <w:rsid w:val="006C5C39"/>
    <w:rsid w:val="006C5D09"/>
    <w:rsid w:val="006C5D16"/>
    <w:rsid w:val="006C5EC9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D1"/>
    <w:rsid w:val="006D01DD"/>
    <w:rsid w:val="006D0354"/>
    <w:rsid w:val="006D03A7"/>
    <w:rsid w:val="006D046D"/>
    <w:rsid w:val="006D0493"/>
    <w:rsid w:val="006D04D2"/>
    <w:rsid w:val="006D069B"/>
    <w:rsid w:val="006D0984"/>
    <w:rsid w:val="006D0A66"/>
    <w:rsid w:val="006D0A78"/>
    <w:rsid w:val="006D0AE3"/>
    <w:rsid w:val="006D0C00"/>
    <w:rsid w:val="006D0D01"/>
    <w:rsid w:val="006D0DA5"/>
    <w:rsid w:val="006D0E36"/>
    <w:rsid w:val="006D0FEF"/>
    <w:rsid w:val="006D1023"/>
    <w:rsid w:val="006D111F"/>
    <w:rsid w:val="006D157E"/>
    <w:rsid w:val="006D16EF"/>
    <w:rsid w:val="006D1766"/>
    <w:rsid w:val="006D1A6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6E3"/>
    <w:rsid w:val="006D2812"/>
    <w:rsid w:val="006D2827"/>
    <w:rsid w:val="006D2967"/>
    <w:rsid w:val="006D2FBC"/>
    <w:rsid w:val="006D3041"/>
    <w:rsid w:val="006D30A6"/>
    <w:rsid w:val="006D3692"/>
    <w:rsid w:val="006D383D"/>
    <w:rsid w:val="006D3887"/>
    <w:rsid w:val="006D388F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0B"/>
    <w:rsid w:val="006D4C1E"/>
    <w:rsid w:val="006D4F3A"/>
    <w:rsid w:val="006D515D"/>
    <w:rsid w:val="006D5491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55E"/>
    <w:rsid w:val="006D65BA"/>
    <w:rsid w:val="006D66F6"/>
    <w:rsid w:val="006D6813"/>
    <w:rsid w:val="006D6815"/>
    <w:rsid w:val="006D6850"/>
    <w:rsid w:val="006D6AE8"/>
    <w:rsid w:val="006D6C5B"/>
    <w:rsid w:val="006D6D00"/>
    <w:rsid w:val="006D6EC5"/>
    <w:rsid w:val="006D6F08"/>
    <w:rsid w:val="006D7018"/>
    <w:rsid w:val="006D7037"/>
    <w:rsid w:val="006D71AA"/>
    <w:rsid w:val="006D7335"/>
    <w:rsid w:val="006D7409"/>
    <w:rsid w:val="006D746B"/>
    <w:rsid w:val="006D76E2"/>
    <w:rsid w:val="006D79EA"/>
    <w:rsid w:val="006D7B2C"/>
    <w:rsid w:val="006D7BD0"/>
    <w:rsid w:val="006D7DB2"/>
    <w:rsid w:val="006D7E2C"/>
    <w:rsid w:val="006D7EF6"/>
    <w:rsid w:val="006D7FA3"/>
    <w:rsid w:val="006E0448"/>
    <w:rsid w:val="006E062C"/>
    <w:rsid w:val="006E08DE"/>
    <w:rsid w:val="006E0968"/>
    <w:rsid w:val="006E0A1E"/>
    <w:rsid w:val="006E0A38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560"/>
    <w:rsid w:val="006E1692"/>
    <w:rsid w:val="006E1743"/>
    <w:rsid w:val="006E17BB"/>
    <w:rsid w:val="006E18C7"/>
    <w:rsid w:val="006E18CE"/>
    <w:rsid w:val="006E1901"/>
    <w:rsid w:val="006E1A45"/>
    <w:rsid w:val="006E1AB4"/>
    <w:rsid w:val="006E1C82"/>
    <w:rsid w:val="006E1D14"/>
    <w:rsid w:val="006E1E45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68"/>
    <w:rsid w:val="006E2E7E"/>
    <w:rsid w:val="006E309D"/>
    <w:rsid w:val="006E3310"/>
    <w:rsid w:val="006E36F2"/>
    <w:rsid w:val="006E3845"/>
    <w:rsid w:val="006E3886"/>
    <w:rsid w:val="006E38DB"/>
    <w:rsid w:val="006E39F0"/>
    <w:rsid w:val="006E3D81"/>
    <w:rsid w:val="006E3DA3"/>
    <w:rsid w:val="006E3F60"/>
    <w:rsid w:val="006E3FA4"/>
    <w:rsid w:val="006E42AC"/>
    <w:rsid w:val="006E4530"/>
    <w:rsid w:val="006E46F8"/>
    <w:rsid w:val="006E48D1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45"/>
    <w:rsid w:val="006E5792"/>
    <w:rsid w:val="006E59AE"/>
    <w:rsid w:val="006E5BF4"/>
    <w:rsid w:val="006E5C07"/>
    <w:rsid w:val="006E5C34"/>
    <w:rsid w:val="006E5C40"/>
    <w:rsid w:val="006E5E11"/>
    <w:rsid w:val="006E5E41"/>
    <w:rsid w:val="006E6052"/>
    <w:rsid w:val="006E61D0"/>
    <w:rsid w:val="006E6217"/>
    <w:rsid w:val="006E63FB"/>
    <w:rsid w:val="006E673D"/>
    <w:rsid w:val="006E6B87"/>
    <w:rsid w:val="006E7042"/>
    <w:rsid w:val="006E7170"/>
    <w:rsid w:val="006E727B"/>
    <w:rsid w:val="006E72DC"/>
    <w:rsid w:val="006E72EA"/>
    <w:rsid w:val="006E737F"/>
    <w:rsid w:val="006E757C"/>
    <w:rsid w:val="006E7658"/>
    <w:rsid w:val="006E76FD"/>
    <w:rsid w:val="006E7879"/>
    <w:rsid w:val="006E78C9"/>
    <w:rsid w:val="006E799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E"/>
    <w:rsid w:val="006F047B"/>
    <w:rsid w:val="006F0505"/>
    <w:rsid w:val="006F06C8"/>
    <w:rsid w:val="006F06D3"/>
    <w:rsid w:val="006F093D"/>
    <w:rsid w:val="006F0CB5"/>
    <w:rsid w:val="006F0E12"/>
    <w:rsid w:val="006F0F0E"/>
    <w:rsid w:val="006F0F41"/>
    <w:rsid w:val="006F1210"/>
    <w:rsid w:val="006F138B"/>
    <w:rsid w:val="006F146C"/>
    <w:rsid w:val="006F15FD"/>
    <w:rsid w:val="006F16FA"/>
    <w:rsid w:val="006F1891"/>
    <w:rsid w:val="006F19A3"/>
    <w:rsid w:val="006F1B70"/>
    <w:rsid w:val="006F1C3A"/>
    <w:rsid w:val="006F1E23"/>
    <w:rsid w:val="006F1F34"/>
    <w:rsid w:val="006F20D4"/>
    <w:rsid w:val="006F219A"/>
    <w:rsid w:val="006F21EE"/>
    <w:rsid w:val="006F223E"/>
    <w:rsid w:val="006F236F"/>
    <w:rsid w:val="006F244F"/>
    <w:rsid w:val="006F2528"/>
    <w:rsid w:val="006F29E9"/>
    <w:rsid w:val="006F2B3D"/>
    <w:rsid w:val="006F2C3C"/>
    <w:rsid w:val="006F2C95"/>
    <w:rsid w:val="006F2DC8"/>
    <w:rsid w:val="006F2E19"/>
    <w:rsid w:val="006F2FDB"/>
    <w:rsid w:val="006F3042"/>
    <w:rsid w:val="006F316E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2D"/>
    <w:rsid w:val="006F3DDF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8D3"/>
    <w:rsid w:val="006F4934"/>
    <w:rsid w:val="006F4B1B"/>
    <w:rsid w:val="006F4CCD"/>
    <w:rsid w:val="006F4DFB"/>
    <w:rsid w:val="006F4ED1"/>
    <w:rsid w:val="006F5135"/>
    <w:rsid w:val="006F52E0"/>
    <w:rsid w:val="006F554D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92"/>
    <w:rsid w:val="006F6440"/>
    <w:rsid w:val="006F6582"/>
    <w:rsid w:val="006F65EC"/>
    <w:rsid w:val="006F66B9"/>
    <w:rsid w:val="006F67F8"/>
    <w:rsid w:val="006F6847"/>
    <w:rsid w:val="006F6862"/>
    <w:rsid w:val="006F6A59"/>
    <w:rsid w:val="006F6AF9"/>
    <w:rsid w:val="006F6D57"/>
    <w:rsid w:val="006F6E5C"/>
    <w:rsid w:val="006F730B"/>
    <w:rsid w:val="006F73AB"/>
    <w:rsid w:val="006F74D9"/>
    <w:rsid w:val="006F754B"/>
    <w:rsid w:val="006F7864"/>
    <w:rsid w:val="006F79B5"/>
    <w:rsid w:val="006F7AFA"/>
    <w:rsid w:val="006F7B1E"/>
    <w:rsid w:val="006F7D17"/>
    <w:rsid w:val="006F7D6E"/>
    <w:rsid w:val="006F7FD5"/>
    <w:rsid w:val="0070002B"/>
    <w:rsid w:val="007001B5"/>
    <w:rsid w:val="007002BE"/>
    <w:rsid w:val="00700396"/>
    <w:rsid w:val="007003AA"/>
    <w:rsid w:val="00700531"/>
    <w:rsid w:val="00700B80"/>
    <w:rsid w:val="00700D5C"/>
    <w:rsid w:val="00700D8E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251"/>
    <w:rsid w:val="00702296"/>
    <w:rsid w:val="007023AA"/>
    <w:rsid w:val="00702563"/>
    <w:rsid w:val="007025C2"/>
    <w:rsid w:val="007026AF"/>
    <w:rsid w:val="007026EA"/>
    <w:rsid w:val="00702A14"/>
    <w:rsid w:val="00702A5B"/>
    <w:rsid w:val="00702A91"/>
    <w:rsid w:val="00702AA4"/>
    <w:rsid w:val="00702CA4"/>
    <w:rsid w:val="00702D43"/>
    <w:rsid w:val="00702E1C"/>
    <w:rsid w:val="00702F7F"/>
    <w:rsid w:val="00702FC5"/>
    <w:rsid w:val="00702FF1"/>
    <w:rsid w:val="00703201"/>
    <w:rsid w:val="00703284"/>
    <w:rsid w:val="0070346E"/>
    <w:rsid w:val="00703549"/>
    <w:rsid w:val="0070358F"/>
    <w:rsid w:val="007035D9"/>
    <w:rsid w:val="007035E9"/>
    <w:rsid w:val="0070371F"/>
    <w:rsid w:val="00703812"/>
    <w:rsid w:val="00703890"/>
    <w:rsid w:val="007038E2"/>
    <w:rsid w:val="00703B18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18"/>
    <w:rsid w:val="00705448"/>
    <w:rsid w:val="00705455"/>
    <w:rsid w:val="0070555C"/>
    <w:rsid w:val="00705809"/>
    <w:rsid w:val="00705B67"/>
    <w:rsid w:val="00705C4D"/>
    <w:rsid w:val="00705C52"/>
    <w:rsid w:val="00705CE2"/>
    <w:rsid w:val="00705EE3"/>
    <w:rsid w:val="0070600A"/>
    <w:rsid w:val="0070608B"/>
    <w:rsid w:val="00706101"/>
    <w:rsid w:val="0070614C"/>
    <w:rsid w:val="00706196"/>
    <w:rsid w:val="007062EA"/>
    <w:rsid w:val="00706559"/>
    <w:rsid w:val="00706572"/>
    <w:rsid w:val="007065C6"/>
    <w:rsid w:val="007065F1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851"/>
    <w:rsid w:val="007108B1"/>
    <w:rsid w:val="0071094E"/>
    <w:rsid w:val="0071097D"/>
    <w:rsid w:val="00710B46"/>
    <w:rsid w:val="00710D3A"/>
    <w:rsid w:val="00710D6D"/>
    <w:rsid w:val="00710D94"/>
    <w:rsid w:val="00710E55"/>
    <w:rsid w:val="00710E79"/>
    <w:rsid w:val="00710F5D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64"/>
    <w:rsid w:val="00711B7F"/>
    <w:rsid w:val="00711B9D"/>
    <w:rsid w:val="00711C28"/>
    <w:rsid w:val="00711D28"/>
    <w:rsid w:val="00711DE6"/>
    <w:rsid w:val="00711E59"/>
    <w:rsid w:val="00711EAB"/>
    <w:rsid w:val="00711F48"/>
    <w:rsid w:val="0071217A"/>
    <w:rsid w:val="00712207"/>
    <w:rsid w:val="00712287"/>
    <w:rsid w:val="0071230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D8A"/>
    <w:rsid w:val="00713376"/>
    <w:rsid w:val="007134AD"/>
    <w:rsid w:val="0071365F"/>
    <w:rsid w:val="00713749"/>
    <w:rsid w:val="0071382F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B6"/>
    <w:rsid w:val="00714CCE"/>
    <w:rsid w:val="00714D37"/>
    <w:rsid w:val="00715059"/>
    <w:rsid w:val="007151F2"/>
    <w:rsid w:val="00715230"/>
    <w:rsid w:val="0071547A"/>
    <w:rsid w:val="00715486"/>
    <w:rsid w:val="007154F7"/>
    <w:rsid w:val="007157B1"/>
    <w:rsid w:val="0071590F"/>
    <w:rsid w:val="00715A1A"/>
    <w:rsid w:val="00715B4E"/>
    <w:rsid w:val="00715B9A"/>
    <w:rsid w:val="00715EFE"/>
    <w:rsid w:val="00715F5D"/>
    <w:rsid w:val="00715FAB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70"/>
    <w:rsid w:val="00717068"/>
    <w:rsid w:val="0071710C"/>
    <w:rsid w:val="0071718A"/>
    <w:rsid w:val="007171BC"/>
    <w:rsid w:val="007174C7"/>
    <w:rsid w:val="007178DF"/>
    <w:rsid w:val="00717952"/>
    <w:rsid w:val="007179B4"/>
    <w:rsid w:val="00717AFF"/>
    <w:rsid w:val="00717BB2"/>
    <w:rsid w:val="00717DA7"/>
    <w:rsid w:val="00717E01"/>
    <w:rsid w:val="00717E3C"/>
    <w:rsid w:val="00717E84"/>
    <w:rsid w:val="00717ED7"/>
    <w:rsid w:val="00717F7E"/>
    <w:rsid w:val="00720005"/>
    <w:rsid w:val="00720275"/>
    <w:rsid w:val="007202C1"/>
    <w:rsid w:val="0072054C"/>
    <w:rsid w:val="00720618"/>
    <w:rsid w:val="007206EF"/>
    <w:rsid w:val="00720800"/>
    <w:rsid w:val="0072082E"/>
    <w:rsid w:val="0072091A"/>
    <w:rsid w:val="00720B11"/>
    <w:rsid w:val="00720BBC"/>
    <w:rsid w:val="007210B5"/>
    <w:rsid w:val="007215C6"/>
    <w:rsid w:val="007218B1"/>
    <w:rsid w:val="00721A47"/>
    <w:rsid w:val="00721B32"/>
    <w:rsid w:val="00721B78"/>
    <w:rsid w:val="00721BB8"/>
    <w:rsid w:val="0072225E"/>
    <w:rsid w:val="007222BF"/>
    <w:rsid w:val="00722707"/>
    <w:rsid w:val="00722BCA"/>
    <w:rsid w:val="00722C4B"/>
    <w:rsid w:val="00722C82"/>
    <w:rsid w:val="00722DAA"/>
    <w:rsid w:val="00722DF3"/>
    <w:rsid w:val="00722DFB"/>
    <w:rsid w:val="00723332"/>
    <w:rsid w:val="00723351"/>
    <w:rsid w:val="007233BB"/>
    <w:rsid w:val="00723581"/>
    <w:rsid w:val="007235EB"/>
    <w:rsid w:val="0072369A"/>
    <w:rsid w:val="0072393B"/>
    <w:rsid w:val="00723AF1"/>
    <w:rsid w:val="00723DBB"/>
    <w:rsid w:val="00723DC4"/>
    <w:rsid w:val="00723EC5"/>
    <w:rsid w:val="007241FA"/>
    <w:rsid w:val="007241FC"/>
    <w:rsid w:val="007243CD"/>
    <w:rsid w:val="007244A6"/>
    <w:rsid w:val="007246B3"/>
    <w:rsid w:val="00724AF4"/>
    <w:rsid w:val="00724C6A"/>
    <w:rsid w:val="00724F69"/>
    <w:rsid w:val="00725255"/>
    <w:rsid w:val="007255C3"/>
    <w:rsid w:val="007257D0"/>
    <w:rsid w:val="007258A1"/>
    <w:rsid w:val="0072592B"/>
    <w:rsid w:val="00725993"/>
    <w:rsid w:val="00725B32"/>
    <w:rsid w:val="00725E6F"/>
    <w:rsid w:val="00726008"/>
    <w:rsid w:val="007260C0"/>
    <w:rsid w:val="0072611E"/>
    <w:rsid w:val="00726364"/>
    <w:rsid w:val="007263AD"/>
    <w:rsid w:val="007264A3"/>
    <w:rsid w:val="007268DB"/>
    <w:rsid w:val="00726938"/>
    <w:rsid w:val="007269B5"/>
    <w:rsid w:val="00726A6B"/>
    <w:rsid w:val="00726C33"/>
    <w:rsid w:val="00726D5E"/>
    <w:rsid w:val="00726EA6"/>
    <w:rsid w:val="00727208"/>
    <w:rsid w:val="0072735C"/>
    <w:rsid w:val="007273D5"/>
    <w:rsid w:val="00727408"/>
    <w:rsid w:val="00727573"/>
    <w:rsid w:val="00727680"/>
    <w:rsid w:val="00727B73"/>
    <w:rsid w:val="00727BA3"/>
    <w:rsid w:val="00727CA7"/>
    <w:rsid w:val="00727DB4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4C5"/>
    <w:rsid w:val="00731774"/>
    <w:rsid w:val="00731848"/>
    <w:rsid w:val="007319C2"/>
    <w:rsid w:val="00731B7F"/>
    <w:rsid w:val="00731D22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1"/>
    <w:rsid w:val="00732608"/>
    <w:rsid w:val="007329F9"/>
    <w:rsid w:val="00732A6B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75"/>
    <w:rsid w:val="007340E6"/>
    <w:rsid w:val="00734108"/>
    <w:rsid w:val="0073419A"/>
    <w:rsid w:val="00734371"/>
    <w:rsid w:val="007343F1"/>
    <w:rsid w:val="0073471E"/>
    <w:rsid w:val="0073475D"/>
    <w:rsid w:val="007347A6"/>
    <w:rsid w:val="007348B1"/>
    <w:rsid w:val="00734A8A"/>
    <w:rsid w:val="00734ADE"/>
    <w:rsid w:val="00734E27"/>
    <w:rsid w:val="007350B4"/>
    <w:rsid w:val="00735236"/>
    <w:rsid w:val="00735283"/>
    <w:rsid w:val="00735284"/>
    <w:rsid w:val="0073536E"/>
    <w:rsid w:val="0073543B"/>
    <w:rsid w:val="00735671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621D"/>
    <w:rsid w:val="007362A6"/>
    <w:rsid w:val="00736304"/>
    <w:rsid w:val="0073648E"/>
    <w:rsid w:val="007364F3"/>
    <w:rsid w:val="007366A6"/>
    <w:rsid w:val="007366BD"/>
    <w:rsid w:val="00736728"/>
    <w:rsid w:val="0073680B"/>
    <w:rsid w:val="00736B0B"/>
    <w:rsid w:val="00736D54"/>
    <w:rsid w:val="00736D7D"/>
    <w:rsid w:val="00736DBC"/>
    <w:rsid w:val="00736ECA"/>
    <w:rsid w:val="00737452"/>
    <w:rsid w:val="007374A4"/>
    <w:rsid w:val="007378F6"/>
    <w:rsid w:val="00737AD4"/>
    <w:rsid w:val="00737B06"/>
    <w:rsid w:val="00737B69"/>
    <w:rsid w:val="00737BCB"/>
    <w:rsid w:val="00737C4F"/>
    <w:rsid w:val="00737C95"/>
    <w:rsid w:val="00737CE2"/>
    <w:rsid w:val="00737CFC"/>
    <w:rsid w:val="007400D8"/>
    <w:rsid w:val="00740186"/>
    <w:rsid w:val="0074024D"/>
    <w:rsid w:val="007404D5"/>
    <w:rsid w:val="00740666"/>
    <w:rsid w:val="0074069D"/>
    <w:rsid w:val="007407AF"/>
    <w:rsid w:val="0074087A"/>
    <w:rsid w:val="00740AF7"/>
    <w:rsid w:val="00740B5D"/>
    <w:rsid w:val="00740CD1"/>
    <w:rsid w:val="00740CF0"/>
    <w:rsid w:val="00740D91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2CE"/>
    <w:rsid w:val="007424A0"/>
    <w:rsid w:val="0074256E"/>
    <w:rsid w:val="007425DE"/>
    <w:rsid w:val="00742666"/>
    <w:rsid w:val="0074280A"/>
    <w:rsid w:val="007429D6"/>
    <w:rsid w:val="00742E34"/>
    <w:rsid w:val="00742E3A"/>
    <w:rsid w:val="00742F18"/>
    <w:rsid w:val="007430C5"/>
    <w:rsid w:val="0074315B"/>
    <w:rsid w:val="007438CF"/>
    <w:rsid w:val="007439EA"/>
    <w:rsid w:val="00743ACB"/>
    <w:rsid w:val="00743AE7"/>
    <w:rsid w:val="00743AEA"/>
    <w:rsid w:val="00743C27"/>
    <w:rsid w:val="00743FD7"/>
    <w:rsid w:val="007440F6"/>
    <w:rsid w:val="007441F6"/>
    <w:rsid w:val="00744304"/>
    <w:rsid w:val="0074448F"/>
    <w:rsid w:val="007444A6"/>
    <w:rsid w:val="007445A0"/>
    <w:rsid w:val="007446A9"/>
    <w:rsid w:val="007449C1"/>
    <w:rsid w:val="00744A9D"/>
    <w:rsid w:val="00744BD7"/>
    <w:rsid w:val="00744BE7"/>
    <w:rsid w:val="00744C46"/>
    <w:rsid w:val="00744D2B"/>
    <w:rsid w:val="00744D6E"/>
    <w:rsid w:val="00744E61"/>
    <w:rsid w:val="00744E79"/>
    <w:rsid w:val="00745152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C82"/>
    <w:rsid w:val="00745DC8"/>
    <w:rsid w:val="00745E03"/>
    <w:rsid w:val="00745FF8"/>
    <w:rsid w:val="00746049"/>
    <w:rsid w:val="007460ED"/>
    <w:rsid w:val="007462A4"/>
    <w:rsid w:val="007464C3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7147"/>
    <w:rsid w:val="007472AD"/>
    <w:rsid w:val="00747400"/>
    <w:rsid w:val="0074751D"/>
    <w:rsid w:val="00747562"/>
    <w:rsid w:val="00747610"/>
    <w:rsid w:val="00747625"/>
    <w:rsid w:val="00747887"/>
    <w:rsid w:val="007478A8"/>
    <w:rsid w:val="00747AAB"/>
    <w:rsid w:val="00747C65"/>
    <w:rsid w:val="00747D81"/>
    <w:rsid w:val="00747D8B"/>
    <w:rsid w:val="00747D93"/>
    <w:rsid w:val="00747E2F"/>
    <w:rsid w:val="00747E92"/>
    <w:rsid w:val="00747FBC"/>
    <w:rsid w:val="00750093"/>
    <w:rsid w:val="007500B8"/>
    <w:rsid w:val="00750118"/>
    <w:rsid w:val="00750227"/>
    <w:rsid w:val="0075050C"/>
    <w:rsid w:val="0075051F"/>
    <w:rsid w:val="007507BB"/>
    <w:rsid w:val="007507F2"/>
    <w:rsid w:val="00750F5A"/>
    <w:rsid w:val="00750F9C"/>
    <w:rsid w:val="0075106A"/>
    <w:rsid w:val="00751167"/>
    <w:rsid w:val="007511B4"/>
    <w:rsid w:val="007511D9"/>
    <w:rsid w:val="00751228"/>
    <w:rsid w:val="007512AA"/>
    <w:rsid w:val="00751458"/>
    <w:rsid w:val="00751649"/>
    <w:rsid w:val="0075185D"/>
    <w:rsid w:val="0075186D"/>
    <w:rsid w:val="0075193A"/>
    <w:rsid w:val="00751A43"/>
    <w:rsid w:val="00751B39"/>
    <w:rsid w:val="00751B66"/>
    <w:rsid w:val="00751CE9"/>
    <w:rsid w:val="00751D7F"/>
    <w:rsid w:val="00751DA1"/>
    <w:rsid w:val="00752027"/>
    <w:rsid w:val="00752099"/>
    <w:rsid w:val="0075260C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1FA"/>
    <w:rsid w:val="007532FC"/>
    <w:rsid w:val="007533A2"/>
    <w:rsid w:val="007533B4"/>
    <w:rsid w:val="00753420"/>
    <w:rsid w:val="00753893"/>
    <w:rsid w:val="0075389B"/>
    <w:rsid w:val="00753919"/>
    <w:rsid w:val="007539B8"/>
    <w:rsid w:val="00753A38"/>
    <w:rsid w:val="00753A3C"/>
    <w:rsid w:val="00753A83"/>
    <w:rsid w:val="00753D03"/>
    <w:rsid w:val="00753ED8"/>
    <w:rsid w:val="0075413B"/>
    <w:rsid w:val="007541DF"/>
    <w:rsid w:val="007541EF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6E"/>
    <w:rsid w:val="00754BE5"/>
    <w:rsid w:val="00754C25"/>
    <w:rsid w:val="00754D93"/>
    <w:rsid w:val="00754E3C"/>
    <w:rsid w:val="00754FB1"/>
    <w:rsid w:val="0075508E"/>
    <w:rsid w:val="0075517A"/>
    <w:rsid w:val="007552E5"/>
    <w:rsid w:val="00755396"/>
    <w:rsid w:val="00755593"/>
    <w:rsid w:val="00755616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C9D"/>
    <w:rsid w:val="00757D1C"/>
    <w:rsid w:val="00757D83"/>
    <w:rsid w:val="00757F73"/>
    <w:rsid w:val="0076007C"/>
    <w:rsid w:val="0076009D"/>
    <w:rsid w:val="007600DE"/>
    <w:rsid w:val="007601EB"/>
    <w:rsid w:val="007603BD"/>
    <w:rsid w:val="007604B2"/>
    <w:rsid w:val="00760560"/>
    <w:rsid w:val="0076078A"/>
    <w:rsid w:val="007607EF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3B7"/>
    <w:rsid w:val="007613BC"/>
    <w:rsid w:val="00761428"/>
    <w:rsid w:val="0076159B"/>
    <w:rsid w:val="0076166B"/>
    <w:rsid w:val="007616A4"/>
    <w:rsid w:val="00761710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1D9"/>
    <w:rsid w:val="00762383"/>
    <w:rsid w:val="007624E7"/>
    <w:rsid w:val="00762552"/>
    <w:rsid w:val="00762680"/>
    <w:rsid w:val="0076293B"/>
    <w:rsid w:val="0076296E"/>
    <w:rsid w:val="007629D4"/>
    <w:rsid w:val="00762BA4"/>
    <w:rsid w:val="00762C72"/>
    <w:rsid w:val="00762C81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BC"/>
    <w:rsid w:val="00763664"/>
    <w:rsid w:val="0076378D"/>
    <w:rsid w:val="00763809"/>
    <w:rsid w:val="00763931"/>
    <w:rsid w:val="007639CD"/>
    <w:rsid w:val="00763C73"/>
    <w:rsid w:val="00763CC7"/>
    <w:rsid w:val="00763CE6"/>
    <w:rsid w:val="00763D16"/>
    <w:rsid w:val="00763E18"/>
    <w:rsid w:val="00763F60"/>
    <w:rsid w:val="00764156"/>
    <w:rsid w:val="007642A9"/>
    <w:rsid w:val="00764370"/>
    <w:rsid w:val="0076446E"/>
    <w:rsid w:val="007644AE"/>
    <w:rsid w:val="0076457E"/>
    <w:rsid w:val="007645F5"/>
    <w:rsid w:val="00764608"/>
    <w:rsid w:val="007646E3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C5"/>
    <w:rsid w:val="00766129"/>
    <w:rsid w:val="0076618D"/>
    <w:rsid w:val="007663ED"/>
    <w:rsid w:val="007664D7"/>
    <w:rsid w:val="0076672C"/>
    <w:rsid w:val="0076681A"/>
    <w:rsid w:val="00766A2F"/>
    <w:rsid w:val="00766A65"/>
    <w:rsid w:val="00766BAD"/>
    <w:rsid w:val="00766C82"/>
    <w:rsid w:val="00766E91"/>
    <w:rsid w:val="00766EF0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6CE"/>
    <w:rsid w:val="007707E5"/>
    <w:rsid w:val="00770855"/>
    <w:rsid w:val="00770996"/>
    <w:rsid w:val="007709DB"/>
    <w:rsid w:val="00770A4B"/>
    <w:rsid w:val="00770AAF"/>
    <w:rsid w:val="00770ABF"/>
    <w:rsid w:val="00770B78"/>
    <w:rsid w:val="00770B84"/>
    <w:rsid w:val="00770F3E"/>
    <w:rsid w:val="00771229"/>
    <w:rsid w:val="00771505"/>
    <w:rsid w:val="007715D6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2E"/>
    <w:rsid w:val="0077267D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40FC"/>
    <w:rsid w:val="007741D3"/>
    <w:rsid w:val="007741E9"/>
    <w:rsid w:val="007744B3"/>
    <w:rsid w:val="00774786"/>
    <w:rsid w:val="007747CC"/>
    <w:rsid w:val="00774870"/>
    <w:rsid w:val="00774ACD"/>
    <w:rsid w:val="00774B59"/>
    <w:rsid w:val="00774BA8"/>
    <w:rsid w:val="00774BF3"/>
    <w:rsid w:val="00774D7C"/>
    <w:rsid w:val="00775147"/>
    <w:rsid w:val="007751C1"/>
    <w:rsid w:val="00775216"/>
    <w:rsid w:val="007753AF"/>
    <w:rsid w:val="007755F2"/>
    <w:rsid w:val="00775774"/>
    <w:rsid w:val="007757D1"/>
    <w:rsid w:val="00775B09"/>
    <w:rsid w:val="00775FB3"/>
    <w:rsid w:val="007760AF"/>
    <w:rsid w:val="007761EF"/>
    <w:rsid w:val="00776264"/>
    <w:rsid w:val="0077630B"/>
    <w:rsid w:val="0077633B"/>
    <w:rsid w:val="007764AE"/>
    <w:rsid w:val="007764B0"/>
    <w:rsid w:val="007764E6"/>
    <w:rsid w:val="00776696"/>
    <w:rsid w:val="007768D7"/>
    <w:rsid w:val="00776971"/>
    <w:rsid w:val="00776A08"/>
    <w:rsid w:val="00776C4A"/>
    <w:rsid w:val="00776E3C"/>
    <w:rsid w:val="00776FEF"/>
    <w:rsid w:val="007770C2"/>
    <w:rsid w:val="00777181"/>
    <w:rsid w:val="00777209"/>
    <w:rsid w:val="00777235"/>
    <w:rsid w:val="00777251"/>
    <w:rsid w:val="00777418"/>
    <w:rsid w:val="0077749F"/>
    <w:rsid w:val="00777564"/>
    <w:rsid w:val="00777606"/>
    <w:rsid w:val="0077774C"/>
    <w:rsid w:val="00777750"/>
    <w:rsid w:val="0077778B"/>
    <w:rsid w:val="00777831"/>
    <w:rsid w:val="007778A2"/>
    <w:rsid w:val="007778C7"/>
    <w:rsid w:val="00777A16"/>
    <w:rsid w:val="00777A58"/>
    <w:rsid w:val="00777B06"/>
    <w:rsid w:val="00777B3F"/>
    <w:rsid w:val="00777B51"/>
    <w:rsid w:val="00777BBD"/>
    <w:rsid w:val="00777CDA"/>
    <w:rsid w:val="007804C9"/>
    <w:rsid w:val="00780508"/>
    <w:rsid w:val="0078057B"/>
    <w:rsid w:val="0078071E"/>
    <w:rsid w:val="00780849"/>
    <w:rsid w:val="0078098E"/>
    <w:rsid w:val="00780A30"/>
    <w:rsid w:val="00780A80"/>
    <w:rsid w:val="00780A9B"/>
    <w:rsid w:val="00780BAF"/>
    <w:rsid w:val="00780C55"/>
    <w:rsid w:val="00780E1C"/>
    <w:rsid w:val="00781485"/>
    <w:rsid w:val="0078175B"/>
    <w:rsid w:val="0078177E"/>
    <w:rsid w:val="0078185B"/>
    <w:rsid w:val="0078188B"/>
    <w:rsid w:val="007819D1"/>
    <w:rsid w:val="00781A84"/>
    <w:rsid w:val="00781BAA"/>
    <w:rsid w:val="00781BDF"/>
    <w:rsid w:val="00781E5D"/>
    <w:rsid w:val="00781F33"/>
    <w:rsid w:val="00782158"/>
    <w:rsid w:val="0078232D"/>
    <w:rsid w:val="0078233C"/>
    <w:rsid w:val="00782457"/>
    <w:rsid w:val="007825EC"/>
    <w:rsid w:val="007826B8"/>
    <w:rsid w:val="007827F9"/>
    <w:rsid w:val="00782973"/>
    <w:rsid w:val="007829E6"/>
    <w:rsid w:val="00782D0A"/>
    <w:rsid w:val="00782D1F"/>
    <w:rsid w:val="00782F84"/>
    <w:rsid w:val="00783018"/>
    <w:rsid w:val="0078304C"/>
    <w:rsid w:val="00783167"/>
    <w:rsid w:val="007831E2"/>
    <w:rsid w:val="0078327A"/>
    <w:rsid w:val="007833B5"/>
    <w:rsid w:val="00783473"/>
    <w:rsid w:val="00783502"/>
    <w:rsid w:val="00783619"/>
    <w:rsid w:val="00783673"/>
    <w:rsid w:val="0078378F"/>
    <w:rsid w:val="00783B5F"/>
    <w:rsid w:val="00783CE5"/>
    <w:rsid w:val="00783D79"/>
    <w:rsid w:val="00783EC7"/>
    <w:rsid w:val="00783F18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B7"/>
    <w:rsid w:val="00786477"/>
    <w:rsid w:val="007864FB"/>
    <w:rsid w:val="007867F2"/>
    <w:rsid w:val="00786809"/>
    <w:rsid w:val="0078690A"/>
    <w:rsid w:val="00786927"/>
    <w:rsid w:val="0078693A"/>
    <w:rsid w:val="0078697A"/>
    <w:rsid w:val="00786C02"/>
    <w:rsid w:val="00786DAB"/>
    <w:rsid w:val="00787365"/>
    <w:rsid w:val="007876EE"/>
    <w:rsid w:val="007879F1"/>
    <w:rsid w:val="00787A4D"/>
    <w:rsid w:val="00787BDC"/>
    <w:rsid w:val="00787D3C"/>
    <w:rsid w:val="00787E13"/>
    <w:rsid w:val="00787E28"/>
    <w:rsid w:val="00787E4A"/>
    <w:rsid w:val="00787E67"/>
    <w:rsid w:val="00790140"/>
    <w:rsid w:val="007901C6"/>
    <w:rsid w:val="007905DE"/>
    <w:rsid w:val="0079060B"/>
    <w:rsid w:val="00790610"/>
    <w:rsid w:val="007906D0"/>
    <w:rsid w:val="007907B9"/>
    <w:rsid w:val="00790927"/>
    <w:rsid w:val="0079093B"/>
    <w:rsid w:val="0079098A"/>
    <w:rsid w:val="007909DD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3BC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5EA"/>
    <w:rsid w:val="00792606"/>
    <w:rsid w:val="00792634"/>
    <w:rsid w:val="00792A36"/>
    <w:rsid w:val="00792A4A"/>
    <w:rsid w:val="00792A69"/>
    <w:rsid w:val="00792A89"/>
    <w:rsid w:val="00792CBC"/>
    <w:rsid w:val="00792F8C"/>
    <w:rsid w:val="00792FE3"/>
    <w:rsid w:val="0079300B"/>
    <w:rsid w:val="0079323A"/>
    <w:rsid w:val="00793317"/>
    <w:rsid w:val="00793320"/>
    <w:rsid w:val="0079357E"/>
    <w:rsid w:val="00793606"/>
    <w:rsid w:val="00793A06"/>
    <w:rsid w:val="00793B6A"/>
    <w:rsid w:val="00793C24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653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E30"/>
    <w:rsid w:val="00796F8E"/>
    <w:rsid w:val="00796F96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C35"/>
    <w:rsid w:val="00797EBC"/>
    <w:rsid w:val="00797FEC"/>
    <w:rsid w:val="007A0046"/>
    <w:rsid w:val="007A01EA"/>
    <w:rsid w:val="007A0330"/>
    <w:rsid w:val="007A0447"/>
    <w:rsid w:val="007A067E"/>
    <w:rsid w:val="007A0701"/>
    <w:rsid w:val="007A07B0"/>
    <w:rsid w:val="007A0820"/>
    <w:rsid w:val="007A08F5"/>
    <w:rsid w:val="007A091A"/>
    <w:rsid w:val="007A092C"/>
    <w:rsid w:val="007A0B07"/>
    <w:rsid w:val="007A0C80"/>
    <w:rsid w:val="007A0C9F"/>
    <w:rsid w:val="007A0CAD"/>
    <w:rsid w:val="007A0D31"/>
    <w:rsid w:val="007A0F10"/>
    <w:rsid w:val="007A1246"/>
    <w:rsid w:val="007A127F"/>
    <w:rsid w:val="007A1349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25F"/>
    <w:rsid w:val="007A234D"/>
    <w:rsid w:val="007A23DF"/>
    <w:rsid w:val="007A24B1"/>
    <w:rsid w:val="007A262F"/>
    <w:rsid w:val="007A2754"/>
    <w:rsid w:val="007A2772"/>
    <w:rsid w:val="007A2877"/>
    <w:rsid w:val="007A28D8"/>
    <w:rsid w:val="007A2BC2"/>
    <w:rsid w:val="007A2D6E"/>
    <w:rsid w:val="007A2F79"/>
    <w:rsid w:val="007A2FA8"/>
    <w:rsid w:val="007A2FE4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A1F"/>
    <w:rsid w:val="007A3C13"/>
    <w:rsid w:val="007A3D5E"/>
    <w:rsid w:val="007A4040"/>
    <w:rsid w:val="007A4051"/>
    <w:rsid w:val="007A4090"/>
    <w:rsid w:val="007A40AF"/>
    <w:rsid w:val="007A40F9"/>
    <w:rsid w:val="007A4238"/>
    <w:rsid w:val="007A42B3"/>
    <w:rsid w:val="007A43A6"/>
    <w:rsid w:val="007A44B6"/>
    <w:rsid w:val="007A4519"/>
    <w:rsid w:val="007A4524"/>
    <w:rsid w:val="007A4723"/>
    <w:rsid w:val="007A4BC4"/>
    <w:rsid w:val="007A4D97"/>
    <w:rsid w:val="007A4F6F"/>
    <w:rsid w:val="007A5187"/>
    <w:rsid w:val="007A5218"/>
    <w:rsid w:val="007A538F"/>
    <w:rsid w:val="007A5530"/>
    <w:rsid w:val="007A55EA"/>
    <w:rsid w:val="007A57F7"/>
    <w:rsid w:val="007A589E"/>
    <w:rsid w:val="007A58A6"/>
    <w:rsid w:val="007A58C1"/>
    <w:rsid w:val="007A599E"/>
    <w:rsid w:val="007A5A16"/>
    <w:rsid w:val="007A5C46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13"/>
    <w:rsid w:val="007A697B"/>
    <w:rsid w:val="007A6BF2"/>
    <w:rsid w:val="007A6CDD"/>
    <w:rsid w:val="007A6D02"/>
    <w:rsid w:val="007A6D74"/>
    <w:rsid w:val="007A6D86"/>
    <w:rsid w:val="007A6DB1"/>
    <w:rsid w:val="007A6E59"/>
    <w:rsid w:val="007A6E5B"/>
    <w:rsid w:val="007A710C"/>
    <w:rsid w:val="007A7318"/>
    <w:rsid w:val="007A7320"/>
    <w:rsid w:val="007A7343"/>
    <w:rsid w:val="007A7408"/>
    <w:rsid w:val="007A745E"/>
    <w:rsid w:val="007A74D4"/>
    <w:rsid w:val="007A755B"/>
    <w:rsid w:val="007A7A2E"/>
    <w:rsid w:val="007A7DC2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12"/>
    <w:rsid w:val="007B0B46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C41"/>
    <w:rsid w:val="007B1E40"/>
    <w:rsid w:val="007B2163"/>
    <w:rsid w:val="007B2177"/>
    <w:rsid w:val="007B24F8"/>
    <w:rsid w:val="007B2D79"/>
    <w:rsid w:val="007B2D90"/>
    <w:rsid w:val="007B3085"/>
    <w:rsid w:val="007B3477"/>
    <w:rsid w:val="007B34CE"/>
    <w:rsid w:val="007B3635"/>
    <w:rsid w:val="007B370E"/>
    <w:rsid w:val="007B387C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509E"/>
    <w:rsid w:val="007B50AE"/>
    <w:rsid w:val="007B50CB"/>
    <w:rsid w:val="007B51B1"/>
    <w:rsid w:val="007B51DF"/>
    <w:rsid w:val="007B53C4"/>
    <w:rsid w:val="007B55C6"/>
    <w:rsid w:val="007B57E1"/>
    <w:rsid w:val="007B5850"/>
    <w:rsid w:val="007B58C1"/>
    <w:rsid w:val="007B58C9"/>
    <w:rsid w:val="007B5912"/>
    <w:rsid w:val="007B594D"/>
    <w:rsid w:val="007B59C7"/>
    <w:rsid w:val="007B5A9C"/>
    <w:rsid w:val="007B5CB1"/>
    <w:rsid w:val="007B5D2D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BCE"/>
    <w:rsid w:val="007B6C1F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5AF"/>
    <w:rsid w:val="007B7608"/>
    <w:rsid w:val="007B7640"/>
    <w:rsid w:val="007B7750"/>
    <w:rsid w:val="007B798D"/>
    <w:rsid w:val="007B79A1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75B"/>
    <w:rsid w:val="007C0950"/>
    <w:rsid w:val="007C0995"/>
    <w:rsid w:val="007C0B49"/>
    <w:rsid w:val="007C0D72"/>
    <w:rsid w:val="007C0DAB"/>
    <w:rsid w:val="007C0F19"/>
    <w:rsid w:val="007C0F3B"/>
    <w:rsid w:val="007C1026"/>
    <w:rsid w:val="007C10D6"/>
    <w:rsid w:val="007C11BD"/>
    <w:rsid w:val="007C11F7"/>
    <w:rsid w:val="007C1444"/>
    <w:rsid w:val="007C1467"/>
    <w:rsid w:val="007C1677"/>
    <w:rsid w:val="007C16B3"/>
    <w:rsid w:val="007C1822"/>
    <w:rsid w:val="007C18C4"/>
    <w:rsid w:val="007C1C1A"/>
    <w:rsid w:val="007C1C38"/>
    <w:rsid w:val="007C1FA6"/>
    <w:rsid w:val="007C206B"/>
    <w:rsid w:val="007C23EF"/>
    <w:rsid w:val="007C2479"/>
    <w:rsid w:val="007C24E2"/>
    <w:rsid w:val="007C24E6"/>
    <w:rsid w:val="007C2556"/>
    <w:rsid w:val="007C268F"/>
    <w:rsid w:val="007C28DA"/>
    <w:rsid w:val="007C290A"/>
    <w:rsid w:val="007C29B7"/>
    <w:rsid w:val="007C2B88"/>
    <w:rsid w:val="007C2C43"/>
    <w:rsid w:val="007C2C5A"/>
    <w:rsid w:val="007C2CFB"/>
    <w:rsid w:val="007C2EA8"/>
    <w:rsid w:val="007C2F4B"/>
    <w:rsid w:val="007C32C0"/>
    <w:rsid w:val="007C35D3"/>
    <w:rsid w:val="007C378F"/>
    <w:rsid w:val="007C3908"/>
    <w:rsid w:val="007C39F0"/>
    <w:rsid w:val="007C3A0D"/>
    <w:rsid w:val="007C3B5E"/>
    <w:rsid w:val="007C3BEA"/>
    <w:rsid w:val="007C3C56"/>
    <w:rsid w:val="007C3C7B"/>
    <w:rsid w:val="007C3D18"/>
    <w:rsid w:val="007C4029"/>
    <w:rsid w:val="007C42A9"/>
    <w:rsid w:val="007C42DC"/>
    <w:rsid w:val="007C4403"/>
    <w:rsid w:val="007C46A3"/>
    <w:rsid w:val="007C4A92"/>
    <w:rsid w:val="007C4A96"/>
    <w:rsid w:val="007C4BCD"/>
    <w:rsid w:val="007C4EF7"/>
    <w:rsid w:val="007C4F73"/>
    <w:rsid w:val="007C518F"/>
    <w:rsid w:val="007C52E8"/>
    <w:rsid w:val="007C5320"/>
    <w:rsid w:val="007C5337"/>
    <w:rsid w:val="007C553E"/>
    <w:rsid w:val="007C564A"/>
    <w:rsid w:val="007C56F6"/>
    <w:rsid w:val="007C5801"/>
    <w:rsid w:val="007C5831"/>
    <w:rsid w:val="007C58E8"/>
    <w:rsid w:val="007C5990"/>
    <w:rsid w:val="007C5BAD"/>
    <w:rsid w:val="007C5DA7"/>
    <w:rsid w:val="007C5F29"/>
    <w:rsid w:val="007C60BF"/>
    <w:rsid w:val="007C6141"/>
    <w:rsid w:val="007C62D8"/>
    <w:rsid w:val="007C62FB"/>
    <w:rsid w:val="007C63B7"/>
    <w:rsid w:val="007C6883"/>
    <w:rsid w:val="007C6908"/>
    <w:rsid w:val="007C6A07"/>
    <w:rsid w:val="007C6A27"/>
    <w:rsid w:val="007C6B9B"/>
    <w:rsid w:val="007C7066"/>
    <w:rsid w:val="007C711C"/>
    <w:rsid w:val="007C736A"/>
    <w:rsid w:val="007C73C5"/>
    <w:rsid w:val="007C75A1"/>
    <w:rsid w:val="007C75A9"/>
    <w:rsid w:val="007C7777"/>
    <w:rsid w:val="007C777B"/>
    <w:rsid w:val="007C77A5"/>
    <w:rsid w:val="007C78E6"/>
    <w:rsid w:val="007C7989"/>
    <w:rsid w:val="007C7AB9"/>
    <w:rsid w:val="007C7ADC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92E"/>
    <w:rsid w:val="007D09A1"/>
    <w:rsid w:val="007D0A3A"/>
    <w:rsid w:val="007D0A4B"/>
    <w:rsid w:val="007D0AF2"/>
    <w:rsid w:val="007D0B27"/>
    <w:rsid w:val="007D0C41"/>
    <w:rsid w:val="007D0FBA"/>
    <w:rsid w:val="007D104B"/>
    <w:rsid w:val="007D1100"/>
    <w:rsid w:val="007D1146"/>
    <w:rsid w:val="007D13EA"/>
    <w:rsid w:val="007D147E"/>
    <w:rsid w:val="007D14C1"/>
    <w:rsid w:val="007D1527"/>
    <w:rsid w:val="007D15DC"/>
    <w:rsid w:val="007D1752"/>
    <w:rsid w:val="007D179C"/>
    <w:rsid w:val="007D17BD"/>
    <w:rsid w:val="007D1E57"/>
    <w:rsid w:val="007D209A"/>
    <w:rsid w:val="007D20AF"/>
    <w:rsid w:val="007D20BC"/>
    <w:rsid w:val="007D2310"/>
    <w:rsid w:val="007D240C"/>
    <w:rsid w:val="007D249B"/>
    <w:rsid w:val="007D24F8"/>
    <w:rsid w:val="007D24FC"/>
    <w:rsid w:val="007D2603"/>
    <w:rsid w:val="007D270B"/>
    <w:rsid w:val="007D27F5"/>
    <w:rsid w:val="007D2C48"/>
    <w:rsid w:val="007D2E5A"/>
    <w:rsid w:val="007D2FDA"/>
    <w:rsid w:val="007D303F"/>
    <w:rsid w:val="007D30B9"/>
    <w:rsid w:val="007D314F"/>
    <w:rsid w:val="007D31A8"/>
    <w:rsid w:val="007D31F9"/>
    <w:rsid w:val="007D335B"/>
    <w:rsid w:val="007D341D"/>
    <w:rsid w:val="007D350B"/>
    <w:rsid w:val="007D36F1"/>
    <w:rsid w:val="007D371D"/>
    <w:rsid w:val="007D3839"/>
    <w:rsid w:val="007D3917"/>
    <w:rsid w:val="007D3B01"/>
    <w:rsid w:val="007D3B20"/>
    <w:rsid w:val="007D3BBB"/>
    <w:rsid w:val="007D41E8"/>
    <w:rsid w:val="007D451C"/>
    <w:rsid w:val="007D45E7"/>
    <w:rsid w:val="007D45EE"/>
    <w:rsid w:val="007D469A"/>
    <w:rsid w:val="007D4799"/>
    <w:rsid w:val="007D4981"/>
    <w:rsid w:val="007D4B3E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6FE"/>
    <w:rsid w:val="007D570F"/>
    <w:rsid w:val="007D5849"/>
    <w:rsid w:val="007D5901"/>
    <w:rsid w:val="007D5AD0"/>
    <w:rsid w:val="007D5B8C"/>
    <w:rsid w:val="007D5C50"/>
    <w:rsid w:val="007D5E6F"/>
    <w:rsid w:val="007D5F3A"/>
    <w:rsid w:val="007D5F83"/>
    <w:rsid w:val="007D5FBA"/>
    <w:rsid w:val="007D5FBE"/>
    <w:rsid w:val="007D609B"/>
    <w:rsid w:val="007D61DD"/>
    <w:rsid w:val="007D631B"/>
    <w:rsid w:val="007D6625"/>
    <w:rsid w:val="007D665F"/>
    <w:rsid w:val="007D6676"/>
    <w:rsid w:val="007D66E2"/>
    <w:rsid w:val="007D67F0"/>
    <w:rsid w:val="007D6849"/>
    <w:rsid w:val="007D6982"/>
    <w:rsid w:val="007D6A7A"/>
    <w:rsid w:val="007D6B52"/>
    <w:rsid w:val="007D6BF7"/>
    <w:rsid w:val="007D6DCF"/>
    <w:rsid w:val="007D6EED"/>
    <w:rsid w:val="007D6F15"/>
    <w:rsid w:val="007D6FBE"/>
    <w:rsid w:val="007D71BB"/>
    <w:rsid w:val="007D725F"/>
    <w:rsid w:val="007D72E3"/>
    <w:rsid w:val="007D73EC"/>
    <w:rsid w:val="007D7526"/>
    <w:rsid w:val="007D7543"/>
    <w:rsid w:val="007D76B6"/>
    <w:rsid w:val="007D7744"/>
    <w:rsid w:val="007D778E"/>
    <w:rsid w:val="007D7A92"/>
    <w:rsid w:val="007D7C2F"/>
    <w:rsid w:val="007D7E4D"/>
    <w:rsid w:val="007D7FB1"/>
    <w:rsid w:val="007E0060"/>
    <w:rsid w:val="007E007D"/>
    <w:rsid w:val="007E0153"/>
    <w:rsid w:val="007E025D"/>
    <w:rsid w:val="007E02A1"/>
    <w:rsid w:val="007E02E5"/>
    <w:rsid w:val="007E0444"/>
    <w:rsid w:val="007E066A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278"/>
    <w:rsid w:val="007E1550"/>
    <w:rsid w:val="007E166D"/>
    <w:rsid w:val="007E16FF"/>
    <w:rsid w:val="007E18C6"/>
    <w:rsid w:val="007E1AE5"/>
    <w:rsid w:val="007E1DC3"/>
    <w:rsid w:val="007E1DFE"/>
    <w:rsid w:val="007E1E95"/>
    <w:rsid w:val="007E202C"/>
    <w:rsid w:val="007E2113"/>
    <w:rsid w:val="007E21E8"/>
    <w:rsid w:val="007E227B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C31"/>
    <w:rsid w:val="007E2D4B"/>
    <w:rsid w:val="007E3157"/>
    <w:rsid w:val="007E3304"/>
    <w:rsid w:val="007E3340"/>
    <w:rsid w:val="007E3549"/>
    <w:rsid w:val="007E3642"/>
    <w:rsid w:val="007E365E"/>
    <w:rsid w:val="007E39BE"/>
    <w:rsid w:val="007E39CC"/>
    <w:rsid w:val="007E3A9C"/>
    <w:rsid w:val="007E3ADB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B0D"/>
    <w:rsid w:val="007E5B76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7FB"/>
    <w:rsid w:val="007E6A52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A65"/>
    <w:rsid w:val="007E7C2C"/>
    <w:rsid w:val="007E7E1E"/>
    <w:rsid w:val="007E7E59"/>
    <w:rsid w:val="007F00C7"/>
    <w:rsid w:val="007F0192"/>
    <w:rsid w:val="007F0352"/>
    <w:rsid w:val="007F03AA"/>
    <w:rsid w:val="007F0523"/>
    <w:rsid w:val="007F06CB"/>
    <w:rsid w:val="007F06DE"/>
    <w:rsid w:val="007F094F"/>
    <w:rsid w:val="007F0A8D"/>
    <w:rsid w:val="007F0E79"/>
    <w:rsid w:val="007F0F7A"/>
    <w:rsid w:val="007F0FE5"/>
    <w:rsid w:val="007F11C1"/>
    <w:rsid w:val="007F14CC"/>
    <w:rsid w:val="007F1678"/>
    <w:rsid w:val="007F1804"/>
    <w:rsid w:val="007F1A98"/>
    <w:rsid w:val="007F1B33"/>
    <w:rsid w:val="007F1CA2"/>
    <w:rsid w:val="007F1CA5"/>
    <w:rsid w:val="007F1CA9"/>
    <w:rsid w:val="007F1FBC"/>
    <w:rsid w:val="007F1FF0"/>
    <w:rsid w:val="007F21D7"/>
    <w:rsid w:val="007F2332"/>
    <w:rsid w:val="007F23CB"/>
    <w:rsid w:val="007F242A"/>
    <w:rsid w:val="007F2475"/>
    <w:rsid w:val="007F252F"/>
    <w:rsid w:val="007F25C5"/>
    <w:rsid w:val="007F2986"/>
    <w:rsid w:val="007F2CB1"/>
    <w:rsid w:val="007F2EF1"/>
    <w:rsid w:val="007F3022"/>
    <w:rsid w:val="007F30CA"/>
    <w:rsid w:val="007F3166"/>
    <w:rsid w:val="007F31EB"/>
    <w:rsid w:val="007F3238"/>
    <w:rsid w:val="007F3247"/>
    <w:rsid w:val="007F32D1"/>
    <w:rsid w:val="007F3468"/>
    <w:rsid w:val="007F38A9"/>
    <w:rsid w:val="007F38CE"/>
    <w:rsid w:val="007F38D2"/>
    <w:rsid w:val="007F3903"/>
    <w:rsid w:val="007F3973"/>
    <w:rsid w:val="007F39F4"/>
    <w:rsid w:val="007F3A76"/>
    <w:rsid w:val="007F3B35"/>
    <w:rsid w:val="007F3D3B"/>
    <w:rsid w:val="007F3F8F"/>
    <w:rsid w:val="007F3FDC"/>
    <w:rsid w:val="007F412F"/>
    <w:rsid w:val="007F4276"/>
    <w:rsid w:val="007F432F"/>
    <w:rsid w:val="007F450A"/>
    <w:rsid w:val="007F463E"/>
    <w:rsid w:val="007F4922"/>
    <w:rsid w:val="007F4B63"/>
    <w:rsid w:val="007F4BF0"/>
    <w:rsid w:val="007F4D56"/>
    <w:rsid w:val="007F4FD0"/>
    <w:rsid w:val="007F50EE"/>
    <w:rsid w:val="007F5436"/>
    <w:rsid w:val="007F56DC"/>
    <w:rsid w:val="007F58B8"/>
    <w:rsid w:val="007F5928"/>
    <w:rsid w:val="007F5B68"/>
    <w:rsid w:val="007F5BBE"/>
    <w:rsid w:val="007F5C94"/>
    <w:rsid w:val="007F5CDC"/>
    <w:rsid w:val="007F5D31"/>
    <w:rsid w:val="007F5DFF"/>
    <w:rsid w:val="007F5E2D"/>
    <w:rsid w:val="007F5E87"/>
    <w:rsid w:val="007F5E8D"/>
    <w:rsid w:val="007F5EAC"/>
    <w:rsid w:val="007F617F"/>
    <w:rsid w:val="007F62CA"/>
    <w:rsid w:val="007F62D5"/>
    <w:rsid w:val="007F6593"/>
    <w:rsid w:val="007F6688"/>
    <w:rsid w:val="007F6933"/>
    <w:rsid w:val="007F6D96"/>
    <w:rsid w:val="007F6DEC"/>
    <w:rsid w:val="007F6F47"/>
    <w:rsid w:val="007F70A9"/>
    <w:rsid w:val="007F70EB"/>
    <w:rsid w:val="007F7137"/>
    <w:rsid w:val="007F730A"/>
    <w:rsid w:val="007F7347"/>
    <w:rsid w:val="007F736A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2CC"/>
    <w:rsid w:val="00800530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16E"/>
    <w:rsid w:val="0080126F"/>
    <w:rsid w:val="0080148C"/>
    <w:rsid w:val="00801784"/>
    <w:rsid w:val="008017E5"/>
    <w:rsid w:val="00801807"/>
    <w:rsid w:val="00801833"/>
    <w:rsid w:val="00801946"/>
    <w:rsid w:val="008019B2"/>
    <w:rsid w:val="00801B93"/>
    <w:rsid w:val="00801BC2"/>
    <w:rsid w:val="00801C61"/>
    <w:rsid w:val="00801C72"/>
    <w:rsid w:val="00801CA8"/>
    <w:rsid w:val="00801E52"/>
    <w:rsid w:val="0080210B"/>
    <w:rsid w:val="0080222F"/>
    <w:rsid w:val="008023C6"/>
    <w:rsid w:val="00802578"/>
    <w:rsid w:val="00802898"/>
    <w:rsid w:val="008028BE"/>
    <w:rsid w:val="00802916"/>
    <w:rsid w:val="008029C1"/>
    <w:rsid w:val="00802BDB"/>
    <w:rsid w:val="00802BFF"/>
    <w:rsid w:val="00802D02"/>
    <w:rsid w:val="00802DA8"/>
    <w:rsid w:val="00802DC4"/>
    <w:rsid w:val="00802EB3"/>
    <w:rsid w:val="0080305D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B63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C1A"/>
    <w:rsid w:val="00804FFF"/>
    <w:rsid w:val="00805001"/>
    <w:rsid w:val="00805407"/>
    <w:rsid w:val="0080541E"/>
    <w:rsid w:val="008054C7"/>
    <w:rsid w:val="0080563A"/>
    <w:rsid w:val="00805659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47"/>
    <w:rsid w:val="00805C50"/>
    <w:rsid w:val="00805EF0"/>
    <w:rsid w:val="0080605F"/>
    <w:rsid w:val="008062D8"/>
    <w:rsid w:val="00806608"/>
    <w:rsid w:val="008066E3"/>
    <w:rsid w:val="00806994"/>
    <w:rsid w:val="008069F2"/>
    <w:rsid w:val="00806A31"/>
    <w:rsid w:val="00806B52"/>
    <w:rsid w:val="00806EF7"/>
    <w:rsid w:val="00806F8E"/>
    <w:rsid w:val="008070CB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E4"/>
    <w:rsid w:val="00810C86"/>
    <w:rsid w:val="00810CA9"/>
    <w:rsid w:val="00810F76"/>
    <w:rsid w:val="00811273"/>
    <w:rsid w:val="0081128E"/>
    <w:rsid w:val="0081147B"/>
    <w:rsid w:val="00811CB2"/>
    <w:rsid w:val="00811D55"/>
    <w:rsid w:val="00811EF3"/>
    <w:rsid w:val="00811F78"/>
    <w:rsid w:val="00811FCB"/>
    <w:rsid w:val="0081206C"/>
    <w:rsid w:val="0081219D"/>
    <w:rsid w:val="008121F6"/>
    <w:rsid w:val="0081225E"/>
    <w:rsid w:val="0081250E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DF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9A1"/>
    <w:rsid w:val="00814B56"/>
    <w:rsid w:val="00814FF7"/>
    <w:rsid w:val="00815026"/>
    <w:rsid w:val="00815052"/>
    <w:rsid w:val="008153DB"/>
    <w:rsid w:val="008154D1"/>
    <w:rsid w:val="00815550"/>
    <w:rsid w:val="00815696"/>
    <w:rsid w:val="008156A1"/>
    <w:rsid w:val="008158D6"/>
    <w:rsid w:val="00815954"/>
    <w:rsid w:val="00815A85"/>
    <w:rsid w:val="00815AA8"/>
    <w:rsid w:val="00815C01"/>
    <w:rsid w:val="00815C20"/>
    <w:rsid w:val="00815C7E"/>
    <w:rsid w:val="00815CBC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985"/>
    <w:rsid w:val="00820B2B"/>
    <w:rsid w:val="00820E0C"/>
    <w:rsid w:val="00820E1C"/>
    <w:rsid w:val="00820E2D"/>
    <w:rsid w:val="0082118C"/>
    <w:rsid w:val="0082124F"/>
    <w:rsid w:val="00821341"/>
    <w:rsid w:val="0082165D"/>
    <w:rsid w:val="008218B1"/>
    <w:rsid w:val="00821A75"/>
    <w:rsid w:val="00821AA9"/>
    <w:rsid w:val="00821AFD"/>
    <w:rsid w:val="00821C12"/>
    <w:rsid w:val="00821D8F"/>
    <w:rsid w:val="00822288"/>
    <w:rsid w:val="0082250B"/>
    <w:rsid w:val="0082263E"/>
    <w:rsid w:val="00822682"/>
    <w:rsid w:val="00822781"/>
    <w:rsid w:val="008227AE"/>
    <w:rsid w:val="0082288A"/>
    <w:rsid w:val="008228B5"/>
    <w:rsid w:val="0082298B"/>
    <w:rsid w:val="00822997"/>
    <w:rsid w:val="00822A76"/>
    <w:rsid w:val="00822AA9"/>
    <w:rsid w:val="00822CB6"/>
    <w:rsid w:val="00822CBF"/>
    <w:rsid w:val="00822DE2"/>
    <w:rsid w:val="00822E6E"/>
    <w:rsid w:val="0082309D"/>
    <w:rsid w:val="008230AE"/>
    <w:rsid w:val="008232C9"/>
    <w:rsid w:val="008233C1"/>
    <w:rsid w:val="008234A8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356"/>
    <w:rsid w:val="00824386"/>
    <w:rsid w:val="00824406"/>
    <w:rsid w:val="00824425"/>
    <w:rsid w:val="0082459B"/>
    <w:rsid w:val="008245A3"/>
    <w:rsid w:val="00824764"/>
    <w:rsid w:val="0082484A"/>
    <w:rsid w:val="008249DD"/>
    <w:rsid w:val="00824A1A"/>
    <w:rsid w:val="00824AB4"/>
    <w:rsid w:val="00824D64"/>
    <w:rsid w:val="00824D92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B19"/>
    <w:rsid w:val="00826E6E"/>
    <w:rsid w:val="00826F16"/>
    <w:rsid w:val="00826F1B"/>
    <w:rsid w:val="00826F48"/>
    <w:rsid w:val="00827107"/>
    <w:rsid w:val="00827176"/>
    <w:rsid w:val="0082729E"/>
    <w:rsid w:val="008273E3"/>
    <w:rsid w:val="008274D2"/>
    <w:rsid w:val="0082780C"/>
    <w:rsid w:val="00827930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2FE"/>
    <w:rsid w:val="00831390"/>
    <w:rsid w:val="008316D3"/>
    <w:rsid w:val="00831772"/>
    <w:rsid w:val="0083179B"/>
    <w:rsid w:val="008317CE"/>
    <w:rsid w:val="00831868"/>
    <w:rsid w:val="00831887"/>
    <w:rsid w:val="008318F3"/>
    <w:rsid w:val="00831908"/>
    <w:rsid w:val="00831B16"/>
    <w:rsid w:val="00831CD7"/>
    <w:rsid w:val="00831DFA"/>
    <w:rsid w:val="00831EED"/>
    <w:rsid w:val="008323A3"/>
    <w:rsid w:val="008324AE"/>
    <w:rsid w:val="008326D7"/>
    <w:rsid w:val="00832723"/>
    <w:rsid w:val="0083274D"/>
    <w:rsid w:val="00832BD5"/>
    <w:rsid w:val="008330D0"/>
    <w:rsid w:val="008330F2"/>
    <w:rsid w:val="008331A4"/>
    <w:rsid w:val="008332E6"/>
    <w:rsid w:val="0083344D"/>
    <w:rsid w:val="008334FA"/>
    <w:rsid w:val="00833576"/>
    <w:rsid w:val="008337B7"/>
    <w:rsid w:val="008339F6"/>
    <w:rsid w:val="00833A4A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81C"/>
    <w:rsid w:val="008349B6"/>
    <w:rsid w:val="00834CD5"/>
    <w:rsid w:val="00834F27"/>
    <w:rsid w:val="00834F83"/>
    <w:rsid w:val="0083506A"/>
    <w:rsid w:val="00835233"/>
    <w:rsid w:val="00835297"/>
    <w:rsid w:val="0083537B"/>
    <w:rsid w:val="00835574"/>
    <w:rsid w:val="00835601"/>
    <w:rsid w:val="008356E2"/>
    <w:rsid w:val="00835708"/>
    <w:rsid w:val="008357F9"/>
    <w:rsid w:val="008358ED"/>
    <w:rsid w:val="00835984"/>
    <w:rsid w:val="008359A5"/>
    <w:rsid w:val="00835BA1"/>
    <w:rsid w:val="00835BB7"/>
    <w:rsid w:val="00835EE5"/>
    <w:rsid w:val="00835F36"/>
    <w:rsid w:val="008360EC"/>
    <w:rsid w:val="00836136"/>
    <w:rsid w:val="0083618F"/>
    <w:rsid w:val="008361B9"/>
    <w:rsid w:val="00836304"/>
    <w:rsid w:val="008365A9"/>
    <w:rsid w:val="008366A7"/>
    <w:rsid w:val="00836940"/>
    <w:rsid w:val="00836A5C"/>
    <w:rsid w:val="00836A8D"/>
    <w:rsid w:val="00836AF2"/>
    <w:rsid w:val="00836B1E"/>
    <w:rsid w:val="00836C99"/>
    <w:rsid w:val="00836CD3"/>
    <w:rsid w:val="00836D5A"/>
    <w:rsid w:val="008372DB"/>
    <w:rsid w:val="0083737B"/>
    <w:rsid w:val="00837508"/>
    <w:rsid w:val="00837532"/>
    <w:rsid w:val="008376AC"/>
    <w:rsid w:val="00837772"/>
    <w:rsid w:val="00837796"/>
    <w:rsid w:val="00837B21"/>
    <w:rsid w:val="00837F1C"/>
    <w:rsid w:val="00837FD7"/>
    <w:rsid w:val="008403E1"/>
    <w:rsid w:val="0084040E"/>
    <w:rsid w:val="0084046C"/>
    <w:rsid w:val="008404C2"/>
    <w:rsid w:val="008405A6"/>
    <w:rsid w:val="00840652"/>
    <w:rsid w:val="008408A0"/>
    <w:rsid w:val="00840BFB"/>
    <w:rsid w:val="00840C00"/>
    <w:rsid w:val="00840C4B"/>
    <w:rsid w:val="00840D08"/>
    <w:rsid w:val="00840EBA"/>
    <w:rsid w:val="00840F6B"/>
    <w:rsid w:val="00840FEA"/>
    <w:rsid w:val="00840FFD"/>
    <w:rsid w:val="00841049"/>
    <w:rsid w:val="00841079"/>
    <w:rsid w:val="00841091"/>
    <w:rsid w:val="008411D8"/>
    <w:rsid w:val="00841220"/>
    <w:rsid w:val="00841254"/>
    <w:rsid w:val="0084136D"/>
    <w:rsid w:val="00841390"/>
    <w:rsid w:val="008414A2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BA8"/>
    <w:rsid w:val="00842E66"/>
    <w:rsid w:val="00842F59"/>
    <w:rsid w:val="00843053"/>
    <w:rsid w:val="008430F5"/>
    <w:rsid w:val="00843211"/>
    <w:rsid w:val="00843362"/>
    <w:rsid w:val="00843373"/>
    <w:rsid w:val="00843528"/>
    <w:rsid w:val="00843579"/>
    <w:rsid w:val="00843A65"/>
    <w:rsid w:val="00843AC4"/>
    <w:rsid w:val="00843B1F"/>
    <w:rsid w:val="00843B71"/>
    <w:rsid w:val="00843D42"/>
    <w:rsid w:val="00843E04"/>
    <w:rsid w:val="00843F1C"/>
    <w:rsid w:val="00844143"/>
    <w:rsid w:val="008441C3"/>
    <w:rsid w:val="00844200"/>
    <w:rsid w:val="00844243"/>
    <w:rsid w:val="00844296"/>
    <w:rsid w:val="0084436D"/>
    <w:rsid w:val="008443F1"/>
    <w:rsid w:val="0084440D"/>
    <w:rsid w:val="008444C9"/>
    <w:rsid w:val="008444E8"/>
    <w:rsid w:val="00844525"/>
    <w:rsid w:val="0084465E"/>
    <w:rsid w:val="00844943"/>
    <w:rsid w:val="00844B4F"/>
    <w:rsid w:val="00844B55"/>
    <w:rsid w:val="00844B8C"/>
    <w:rsid w:val="00844C1B"/>
    <w:rsid w:val="00844C8B"/>
    <w:rsid w:val="00844DBE"/>
    <w:rsid w:val="00844E80"/>
    <w:rsid w:val="00844EB7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34"/>
    <w:rsid w:val="00846443"/>
    <w:rsid w:val="00846483"/>
    <w:rsid w:val="008468DB"/>
    <w:rsid w:val="00846A89"/>
    <w:rsid w:val="00846D13"/>
    <w:rsid w:val="00846EB4"/>
    <w:rsid w:val="00846ED2"/>
    <w:rsid w:val="00846FE7"/>
    <w:rsid w:val="0084712A"/>
    <w:rsid w:val="0084719F"/>
    <w:rsid w:val="008471B2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26"/>
    <w:rsid w:val="00850189"/>
    <w:rsid w:val="008505F0"/>
    <w:rsid w:val="008507EE"/>
    <w:rsid w:val="0085086F"/>
    <w:rsid w:val="0085089E"/>
    <w:rsid w:val="00850DFC"/>
    <w:rsid w:val="0085121E"/>
    <w:rsid w:val="0085127A"/>
    <w:rsid w:val="008513E6"/>
    <w:rsid w:val="0085140E"/>
    <w:rsid w:val="00851681"/>
    <w:rsid w:val="0085194D"/>
    <w:rsid w:val="00851954"/>
    <w:rsid w:val="008519C6"/>
    <w:rsid w:val="00851D02"/>
    <w:rsid w:val="00851E6C"/>
    <w:rsid w:val="00852063"/>
    <w:rsid w:val="00852086"/>
    <w:rsid w:val="00852140"/>
    <w:rsid w:val="00852179"/>
    <w:rsid w:val="0085220C"/>
    <w:rsid w:val="0085237B"/>
    <w:rsid w:val="00852395"/>
    <w:rsid w:val="00852929"/>
    <w:rsid w:val="00852E90"/>
    <w:rsid w:val="00852FD5"/>
    <w:rsid w:val="00853040"/>
    <w:rsid w:val="00853106"/>
    <w:rsid w:val="0085324C"/>
    <w:rsid w:val="00853329"/>
    <w:rsid w:val="0085344E"/>
    <w:rsid w:val="00853602"/>
    <w:rsid w:val="0085367F"/>
    <w:rsid w:val="00853938"/>
    <w:rsid w:val="00853A31"/>
    <w:rsid w:val="00853B10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99D"/>
    <w:rsid w:val="00854B99"/>
    <w:rsid w:val="00854F18"/>
    <w:rsid w:val="00854F92"/>
    <w:rsid w:val="00855146"/>
    <w:rsid w:val="0085526C"/>
    <w:rsid w:val="008553C3"/>
    <w:rsid w:val="0085543C"/>
    <w:rsid w:val="0085543E"/>
    <w:rsid w:val="00855503"/>
    <w:rsid w:val="0085562F"/>
    <w:rsid w:val="008556E6"/>
    <w:rsid w:val="00855703"/>
    <w:rsid w:val="00855955"/>
    <w:rsid w:val="00855991"/>
    <w:rsid w:val="00855A6D"/>
    <w:rsid w:val="00855DDC"/>
    <w:rsid w:val="00855EDD"/>
    <w:rsid w:val="00855F90"/>
    <w:rsid w:val="00856085"/>
    <w:rsid w:val="00856330"/>
    <w:rsid w:val="008566BD"/>
    <w:rsid w:val="00856703"/>
    <w:rsid w:val="008567A3"/>
    <w:rsid w:val="008567E9"/>
    <w:rsid w:val="00856902"/>
    <w:rsid w:val="00856911"/>
    <w:rsid w:val="008569FF"/>
    <w:rsid w:val="00856D56"/>
    <w:rsid w:val="00856DFD"/>
    <w:rsid w:val="00856F45"/>
    <w:rsid w:val="00856FB8"/>
    <w:rsid w:val="00857051"/>
    <w:rsid w:val="00857225"/>
    <w:rsid w:val="0085739C"/>
    <w:rsid w:val="0085775B"/>
    <w:rsid w:val="00857760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A9D"/>
    <w:rsid w:val="00860C03"/>
    <w:rsid w:val="00860E32"/>
    <w:rsid w:val="00860E5C"/>
    <w:rsid w:val="0086106A"/>
    <w:rsid w:val="00861094"/>
    <w:rsid w:val="008610BA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955"/>
    <w:rsid w:val="00861969"/>
    <w:rsid w:val="008619E1"/>
    <w:rsid w:val="00861AEC"/>
    <w:rsid w:val="00861B32"/>
    <w:rsid w:val="00861F4E"/>
    <w:rsid w:val="00862023"/>
    <w:rsid w:val="008622F6"/>
    <w:rsid w:val="00862367"/>
    <w:rsid w:val="008624FA"/>
    <w:rsid w:val="00862512"/>
    <w:rsid w:val="00862759"/>
    <w:rsid w:val="0086286B"/>
    <w:rsid w:val="0086292F"/>
    <w:rsid w:val="00862991"/>
    <w:rsid w:val="00862BCA"/>
    <w:rsid w:val="00862CD4"/>
    <w:rsid w:val="00862F9A"/>
    <w:rsid w:val="0086303F"/>
    <w:rsid w:val="0086307D"/>
    <w:rsid w:val="008630F0"/>
    <w:rsid w:val="0086312C"/>
    <w:rsid w:val="00863294"/>
    <w:rsid w:val="00863482"/>
    <w:rsid w:val="008636F2"/>
    <w:rsid w:val="008637EA"/>
    <w:rsid w:val="00863E0C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D"/>
    <w:rsid w:val="00865849"/>
    <w:rsid w:val="00865880"/>
    <w:rsid w:val="008658A2"/>
    <w:rsid w:val="008659BC"/>
    <w:rsid w:val="008659DB"/>
    <w:rsid w:val="00865AA5"/>
    <w:rsid w:val="00865D0F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FE"/>
    <w:rsid w:val="008671BA"/>
    <w:rsid w:val="0086721A"/>
    <w:rsid w:val="008677E1"/>
    <w:rsid w:val="008677FD"/>
    <w:rsid w:val="00867904"/>
    <w:rsid w:val="008679A8"/>
    <w:rsid w:val="008679AB"/>
    <w:rsid w:val="00867A66"/>
    <w:rsid w:val="00867B29"/>
    <w:rsid w:val="00867B31"/>
    <w:rsid w:val="00867B41"/>
    <w:rsid w:val="00867E68"/>
    <w:rsid w:val="00867F52"/>
    <w:rsid w:val="008700C6"/>
    <w:rsid w:val="00870136"/>
    <w:rsid w:val="0087019C"/>
    <w:rsid w:val="0087034C"/>
    <w:rsid w:val="0087034E"/>
    <w:rsid w:val="008704E1"/>
    <w:rsid w:val="00870514"/>
    <w:rsid w:val="008706D4"/>
    <w:rsid w:val="008706FE"/>
    <w:rsid w:val="00870856"/>
    <w:rsid w:val="00870858"/>
    <w:rsid w:val="00870864"/>
    <w:rsid w:val="00870884"/>
    <w:rsid w:val="00870F8A"/>
    <w:rsid w:val="008710AD"/>
    <w:rsid w:val="0087119C"/>
    <w:rsid w:val="008711C2"/>
    <w:rsid w:val="0087137F"/>
    <w:rsid w:val="00871384"/>
    <w:rsid w:val="0087139E"/>
    <w:rsid w:val="008714D1"/>
    <w:rsid w:val="00871593"/>
    <w:rsid w:val="008717F3"/>
    <w:rsid w:val="0087193F"/>
    <w:rsid w:val="008719A4"/>
    <w:rsid w:val="00871C7F"/>
    <w:rsid w:val="00871CAA"/>
    <w:rsid w:val="00871CF7"/>
    <w:rsid w:val="00871D23"/>
    <w:rsid w:val="00871EDE"/>
    <w:rsid w:val="00871FA8"/>
    <w:rsid w:val="00871FEF"/>
    <w:rsid w:val="0087202A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0D3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4312"/>
    <w:rsid w:val="0087434A"/>
    <w:rsid w:val="0087437C"/>
    <w:rsid w:val="00874446"/>
    <w:rsid w:val="0087464C"/>
    <w:rsid w:val="008746D3"/>
    <w:rsid w:val="008747D1"/>
    <w:rsid w:val="00874833"/>
    <w:rsid w:val="0087496D"/>
    <w:rsid w:val="00874CB8"/>
    <w:rsid w:val="00874D0F"/>
    <w:rsid w:val="00874E69"/>
    <w:rsid w:val="00874E99"/>
    <w:rsid w:val="00874EB6"/>
    <w:rsid w:val="008751B9"/>
    <w:rsid w:val="0087527A"/>
    <w:rsid w:val="0087545E"/>
    <w:rsid w:val="008757AB"/>
    <w:rsid w:val="0087586A"/>
    <w:rsid w:val="0087598D"/>
    <w:rsid w:val="00875A3B"/>
    <w:rsid w:val="00875AC1"/>
    <w:rsid w:val="00875CD7"/>
    <w:rsid w:val="00875CDD"/>
    <w:rsid w:val="00875D1E"/>
    <w:rsid w:val="00875E3F"/>
    <w:rsid w:val="00875FE5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FA"/>
    <w:rsid w:val="00876CD9"/>
    <w:rsid w:val="00876F46"/>
    <w:rsid w:val="00876F9F"/>
    <w:rsid w:val="00876FD5"/>
    <w:rsid w:val="008771A9"/>
    <w:rsid w:val="008771D5"/>
    <w:rsid w:val="00877294"/>
    <w:rsid w:val="00877407"/>
    <w:rsid w:val="00877698"/>
    <w:rsid w:val="008776E7"/>
    <w:rsid w:val="00877779"/>
    <w:rsid w:val="008777FF"/>
    <w:rsid w:val="00877887"/>
    <w:rsid w:val="0087797C"/>
    <w:rsid w:val="00877983"/>
    <w:rsid w:val="00877A3D"/>
    <w:rsid w:val="00877C3D"/>
    <w:rsid w:val="00877CF5"/>
    <w:rsid w:val="00877E39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072"/>
    <w:rsid w:val="00881249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29"/>
    <w:rsid w:val="00881C59"/>
    <w:rsid w:val="00881C9D"/>
    <w:rsid w:val="00882055"/>
    <w:rsid w:val="00882252"/>
    <w:rsid w:val="00882260"/>
    <w:rsid w:val="008822CA"/>
    <w:rsid w:val="0088251B"/>
    <w:rsid w:val="008826C3"/>
    <w:rsid w:val="008826D1"/>
    <w:rsid w:val="0088271A"/>
    <w:rsid w:val="008828FE"/>
    <w:rsid w:val="00882A6B"/>
    <w:rsid w:val="00882BA7"/>
    <w:rsid w:val="00882BE6"/>
    <w:rsid w:val="00882C05"/>
    <w:rsid w:val="00882C93"/>
    <w:rsid w:val="00882DC8"/>
    <w:rsid w:val="00882E0B"/>
    <w:rsid w:val="00882E3A"/>
    <w:rsid w:val="00882F9A"/>
    <w:rsid w:val="0088314D"/>
    <w:rsid w:val="00883268"/>
    <w:rsid w:val="00883371"/>
    <w:rsid w:val="008833B3"/>
    <w:rsid w:val="008834BD"/>
    <w:rsid w:val="00883599"/>
    <w:rsid w:val="008835AA"/>
    <w:rsid w:val="008835E5"/>
    <w:rsid w:val="008835E9"/>
    <w:rsid w:val="00883969"/>
    <w:rsid w:val="008839EA"/>
    <w:rsid w:val="00883A02"/>
    <w:rsid w:val="00883B62"/>
    <w:rsid w:val="00883B8E"/>
    <w:rsid w:val="00883BBD"/>
    <w:rsid w:val="00883CD5"/>
    <w:rsid w:val="00883E3C"/>
    <w:rsid w:val="00883E61"/>
    <w:rsid w:val="0088400F"/>
    <w:rsid w:val="0088409B"/>
    <w:rsid w:val="0088421F"/>
    <w:rsid w:val="0088424E"/>
    <w:rsid w:val="00884307"/>
    <w:rsid w:val="00884423"/>
    <w:rsid w:val="008844E0"/>
    <w:rsid w:val="008848E7"/>
    <w:rsid w:val="00884B34"/>
    <w:rsid w:val="00884BBB"/>
    <w:rsid w:val="00884C10"/>
    <w:rsid w:val="00884CCF"/>
    <w:rsid w:val="00884DD2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E"/>
    <w:rsid w:val="00890364"/>
    <w:rsid w:val="0089043D"/>
    <w:rsid w:val="00890784"/>
    <w:rsid w:val="00890787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765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A98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46"/>
    <w:rsid w:val="008935EE"/>
    <w:rsid w:val="00893647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5C"/>
    <w:rsid w:val="00894A88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CAB"/>
    <w:rsid w:val="00895D7F"/>
    <w:rsid w:val="00895E74"/>
    <w:rsid w:val="00895E92"/>
    <w:rsid w:val="00895F06"/>
    <w:rsid w:val="00896155"/>
    <w:rsid w:val="0089621A"/>
    <w:rsid w:val="00896527"/>
    <w:rsid w:val="008966EB"/>
    <w:rsid w:val="00896744"/>
    <w:rsid w:val="0089689E"/>
    <w:rsid w:val="008968E4"/>
    <w:rsid w:val="00896958"/>
    <w:rsid w:val="00896A27"/>
    <w:rsid w:val="00896B4C"/>
    <w:rsid w:val="00896D00"/>
    <w:rsid w:val="00896EC2"/>
    <w:rsid w:val="00896FC9"/>
    <w:rsid w:val="00897249"/>
    <w:rsid w:val="00897344"/>
    <w:rsid w:val="008973EF"/>
    <w:rsid w:val="008974C5"/>
    <w:rsid w:val="008976EA"/>
    <w:rsid w:val="0089777B"/>
    <w:rsid w:val="00897ABC"/>
    <w:rsid w:val="00897BFD"/>
    <w:rsid w:val="00897F0A"/>
    <w:rsid w:val="00897F1F"/>
    <w:rsid w:val="008A010E"/>
    <w:rsid w:val="008A0123"/>
    <w:rsid w:val="008A01AA"/>
    <w:rsid w:val="008A03AC"/>
    <w:rsid w:val="008A03F7"/>
    <w:rsid w:val="008A054D"/>
    <w:rsid w:val="008A09D9"/>
    <w:rsid w:val="008A0A81"/>
    <w:rsid w:val="008A0FC9"/>
    <w:rsid w:val="008A1265"/>
    <w:rsid w:val="008A127A"/>
    <w:rsid w:val="008A1515"/>
    <w:rsid w:val="008A1519"/>
    <w:rsid w:val="008A15D0"/>
    <w:rsid w:val="008A17C4"/>
    <w:rsid w:val="008A1B20"/>
    <w:rsid w:val="008A1E7D"/>
    <w:rsid w:val="008A1F4B"/>
    <w:rsid w:val="008A20AC"/>
    <w:rsid w:val="008A20B1"/>
    <w:rsid w:val="008A21FF"/>
    <w:rsid w:val="008A2791"/>
    <w:rsid w:val="008A281C"/>
    <w:rsid w:val="008A2883"/>
    <w:rsid w:val="008A2ACD"/>
    <w:rsid w:val="008A2B03"/>
    <w:rsid w:val="008A2B7D"/>
    <w:rsid w:val="008A2C19"/>
    <w:rsid w:val="008A2C3C"/>
    <w:rsid w:val="008A2CE2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250"/>
    <w:rsid w:val="008A32BB"/>
    <w:rsid w:val="008A33E0"/>
    <w:rsid w:val="008A3436"/>
    <w:rsid w:val="008A380F"/>
    <w:rsid w:val="008A3826"/>
    <w:rsid w:val="008A3998"/>
    <w:rsid w:val="008A3A49"/>
    <w:rsid w:val="008A3A5A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51A8"/>
    <w:rsid w:val="008A51BB"/>
    <w:rsid w:val="008A5417"/>
    <w:rsid w:val="008A5499"/>
    <w:rsid w:val="008A54C7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AC"/>
    <w:rsid w:val="008A6417"/>
    <w:rsid w:val="008A642A"/>
    <w:rsid w:val="008A654E"/>
    <w:rsid w:val="008A66F4"/>
    <w:rsid w:val="008A6798"/>
    <w:rsid w:val="008A6ED8"/>
    <w:rsid w:val="008A6FE2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20C"/>
    <w:rsid w:val="008B1249"/>
    <w:rsid w:val="008B125A"/>
    <w:rsid w:val="008B128C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4CB"/>
    <w:rsid w:val="008B3759"/>
    <w:rsid w:val="008B380A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7D2"/>
    <w:rsid w:val="008B4868"/>
    <w:rsid w:val="008B4889"/>
    <w:rsid w:val="008B48BC"/>
    <w:rsid w:val="008B49D5"/>
    <w:rsid w:val="008B4ABF"/>
    <w:rsid w:val="008B4B29"/>
    <w:rsid w:val="008B4C98"/>
    <w:rsid w:val="008B4DFA"/>
    <w:rsid w:val="008B4E9B"/>
    <w:rsid w:val="008B4F21"/>
    <w:rsid w:val="008B4FC4"/>
    <w:rsid w:val="008B4FCA"/>
    <w:rsid w:val="008B51A0"/>
    <w:rsid w:val="008B5294"/>
    <w:rsid w:val="008B5337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AA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2B"/>
    <w:rsid w:val="008B7286"/>
    <w:rsid w:val="008B7299"/>
    <w:rsid w:val="008B7508"/>
    <w:rsid w:val="008B7624"/>
    <w:rsid w:val="008B7625"/>
    <w:rsid w:val="008B76B8"/>
    <w:rsid w:val="008B7707"/>
    <w:rsid w:val="008B7731"/>
    <w:rsid w:val="008B77C4"/>
    <w:rsid w:val="008B78EE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BFB"/>
    <w:rsid w:val="008C0C99"/>
    <w:rsid w:val="008C0D10"/>
    <w:rsid w:val="008C0DA7"/>
    <w:rsid w:val="008C0DC5"/>
    <w:rsid w:val="008C0E38"/>
    <w:rsid w:val="008C0E73"/>
    <w:rsid w:val="008C1336"/>
    <w:rsid w:val="008C1598"/>
    <w:rsid w:val="008C16CB"/>
    <w:rsid w:val="008C1926"/>
    <w:rsid w:val="008C1BDB"/>
    <w:rsid w:val="008C1BFC"/>
    <w:rsid w:val="008C1CBD"/>
    <w:rsid w:val="008C1D9F"/>
    <w:rsid w:val="008C1F2D"/>
    <w:rsid w:val="008C2017"/>
    <w:rsid w:val="008C2053"/>
    <w:rsid w:val="008C213D"/>
    <w:rsid w:val="008C218B"/>
    <w:rsid w:val="008C2352"/>
    <w:rsid w:val="008C24A8"/>
    <w:rsid w:val="008C2577"/>
    <w:rsid w:val="008C2919"/>
    <w:rsid w:val="008C298C"/>
    <w:rsid w:val="008C2ADE"/>
    <w:rsid w:val="008C2DAE"/>
    <w:rsid w:val="008C2DEA"/>
    <w:rsid w:val="008C3243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3EFD"/>
    <w:rsid w:val="008C4024"/>
    <w:rsid w:val="008C40F1"/>
    <w:rsid w:val="008C4155"/>
    <w:rsid w:val="008C4272"/>
    <w:rsid w:val="008C428F"/>
    <w:rsid w:val="008C4308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573"/>
    <w:rsid w:val="008C76FC"/>
    <w:rsid w:val="008C77CC"/>
    <w:rsid w:val="008C7B16"/>
    <w:rsid w:val="008C7C97"/>
    <w:rsid w:val="008C7E02"/>
    <w:rsid w:val="008C7F1C"/>
    <w:rsid w:val="008C7FE5"/>
    <w:rsid w:val="008D008D"/>
    <w:rsid w:val="008D00A5"/>
    <w:rsid w:val="008D0112"/>
    <w:rsid w:val="008D0256"/>
    <w:rsid w:val="008D0283"/>
    <w:rsid w:val="008D03DA"/>
    <w:rsid w:val="008D0491"/>
    <w:rsid w:val="008D0498"/>
    <w:rsid w:val="008D0597"/>
    <w:rsid w:val="008D0624"/>
    <w:rsid w:val="008D062A"/>
    <w:rsid w:val="008D0662"/>
    <w:rsid w:val="008D06E0"/>
    <w:rsid w:val="008D06FD"/>
    <w:rsid w:val="008D0894"/>
    <w:rsid w:val="008D0A0A"/>
    <w:rsid w:val="008D0BB2"/>
    <w:rsid w:val="008D0C4A"/>
    <w:rsid w:val="008D0DB9"/>
    <w:rsid w:val="008D0E5F"/>
    <w:rsid w:val="008D120A"/>
    <w:rsid w:val="008D1251"/>
    <w:rsid w:val="008D13BC"/>
    <w:rsid w:val="008D1518"/>
    <w:rsid w:val="008D1742"/>
    <w:rsid w:val="008D1836"/>
    <w:rsid w:val="008D1CC4"/>
    <w:rsid w:val="008D1D6F"/>
    <w:rsid w:val="008D1F32"/>
    <w:rsid w:val="008D1F90"/>
    <w:rsid w:val="008D1FA8"/>
    <w:rsid w:val="008D20D3"/>
    <w:rsid w:val="008D20FC"/>
    <w:rsid w:val="008D23A8"/>
    <w:rsid w:val="008D252E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31D2"/>
    <w:rsid w:val="008D3212"/>
    <w:rsid w:val="008D3359"/>
    <w:rsid w:val="008D34F1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62"/>
    <w:rsid w:val="008D485D"/>
    <w:rsid w:val="008D48E9"/>
    <w:rsid w:val="008D499A"/>
    <w:rsid w:val="008D4A93"/>
    <w:rsid w:val="008D4BA8"/>
    <w:rsid w:val="008D4ED8"/>
    <w:rsid w:val="008D5055"/>
    <w:rsid w:val="008D5222"/>
    <w:rsid w:val="008D522C"/>
    <w:rsid w:val="008D5309"/>
    <w:rsid w:val="008D5314"/>
    <w:rsid w:val="008D5504"/>
    <w:rsid w:val="008D55D7"/>
    <w:rsid w:val="008D566D"/>
    <w:rsid w:val="008D56D6"/>
    <w:rsid w:val="008D592C"/>
    <w:rsid w:val="008D59BD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48"/>
    <w:rsid w:val="008D6819"/>
    <w:rsid w:val="008D6953"/>
    <w:rsid w:val="008D6AF3"/>
    <w:rsid w:val="008D6BDE"/>
    <w:rsid w:val="008D6BFE"/>
    <w:rsid w:val="008D6D1A"/>
    <w:rsid w:val="008D6E34"/>
    <w:rsid w:val="008D6ECF"/>
    <w:rsid w:val="008D6F2A"/>
    <w:rsid w:val="008D7071"/>
    <w:rsid w:val="008D7115"/>
    <w:rsid w:val="008D731C"/>
    <w:rsid w:val="008D7491"/>
    <w:rsid w:val="008D74F5"/>
    <w:rsid w:val="008D764F"/>
    <w:rsid w:val="008D7660"/>
    <w:rsid w:val="008D7925"/>
    <w:rsid w:val="008D797C"/>
    <w:rsid w:val="008D7B6E"/>
    <w:rsid w:val="008D7C39"/>
    <w:rsid w:val="008E0236"/>
    <w:rsid w:val="008E0249"/>
    <w:rsid w:val="008E029F"/>
    <w:rsid w:val="008E0449"/>
    <w:rsid w:val="008E04A9"/>
    <w:rsid w:val="008E054B"/>
    <w:rsid w:val="008E065E"/>
    <w:rsid w:val="008E089E"/>
    <w:rsid w:val="008E08E4"/>
    <w:rsid w:val="008E0927"/>
    <w:rsid w:val="008E09A7"/>
    <w:rsid w:val="008E0C56"/>
    <w:rsid w:val="008E0D58"/>
    <w:rsid w:val="008E0D76"/>
    <w:rsid w:val="008E0DAC"/>
    <w:rsid w:val="008E0DFD"/>
    <w:rsid w:val="008E0F11"/>
    <w:rsid w:val="008E1076"/>
    <w:rsid w:val="008E10BC"/>
    <w:rsid w:val="008E112D"/>
    <w:rsid w:val="008E1285"/>
    <w:rsid w:val="008E12A1"/>
    <w:rsid w:val="008E14DD"/>
    <w:rsid w:val="008E157D"/>
    <w:rsid w:val="008E1628"/>
    <w:rsid w:val="008E1637"/>
    <w:rsid w:val="008E182B"/>
    <w:rsid w:val="008E1909"/>
    <w:rsid w:val="008E1A74"/>
    <w:rsid w:val="008E1A76"/>
    <w:rsid w:val="008E1BDC"/>
    <w:rsid w:val="008E1BDF"/>
    <w:rsid w:val="008E1BE0"/>
    <w:rsid w:val="008E1D33"/>
    <w:rsid w:val="008E2042"/>
    <w:rsid w:val="008E212A"/>
    <w:rsid w:val="008E2895"/>
    <w:rsid w:val="008E2A03"/>
    <w:rsid w:val="008E2A2C"/>
    <w:rsid w:val="008E2A72"/>
    <w:rsid w:val="008E2B2F"/>
    <w:rsid w:val="008E2B80"/>
    <w:rsid w:val="008E2D74"/>
    <w:rsid w:val="008E2E51"/>
    <w:rsid w:val="008E2EE6"/>
    <w:rsid w:val="008E2FB6"/>
    <w:rsid w:val="008E2FC8"/>
    <w:rsid w:val="008E311D"/>
    <w:rsid w:val="008E3197"/>
    <w:rsid w:val="008E3430"/>
    <w:rsid w:val="008E35A9"/>
    <w:rsid w:val="008E373E"/>
    <w:rsid w:val="008E377E"/>
    <w:rsid w:val="008E37AE"/>
    <w:rsid w:val="008E3942"/>
    <w:rsid w:val="008E3B37"/>
    <w:rsid w:val="008E3BEF"/>
    <w:rsid w:val="008E3CDE"/>
    <w:rsid w:val="008E3DA3"/>
    <w:rsid w:val="008E3E64"/>
    <w:rsid w:val="008E3E92"/>
    <w:rsid w:val="008E3F4C"/>
    <w:rsid w:val="008E3FDF"/>
    <w:rsid w:val="008E401C"/>
    <w:rsid w:val="008E40B5"/>
    <w:rsid w:val="008E4253"/>
    <w:rsid w:val="008E42A8"/>
    <w:rsid w:val="008E4333"/>
    <w:rsid w:val="008E43E9"/>
    <w:rsid w:val="008E4487"/>
    <w:rsid w:val="008E4584"/>
    <w:rsid w:val="008E45B2"/>
    <w:rsid w:val="008E4978"/>
    <w:rsid w:val="008E4BED"/>
    <w:rsid w:val="008E4EAE"/>
    <w:rsid w:val="008E4F27"/>
    <w:rsid w:val="008E54CF"/>
    <w:rsid w:val="008E54F2"/>
    <w:rsid w:val="008E5554"/>
    <w:rsid w:val="008E5697"/>
    <w:rsid w:val="008E56F8"/>
    <w:rsid w:val="008E5729"/>
    <w:rsid w:val="008E5820"/>
    <w:rsid w:val="008E5984"/>
    <w:rsid w:val="008E59A4"/>
    <w:rsid w:val="008E5ADF"/>
    <w:rsid w:val="008E5B5D"/>
    <w:rsid w:val="008E5CD0"/>
    <w:rsid w:val="008E5D03"/>
    <w:rsid w:val="008E5D27"/>
    <w:rsid w:val="008E5DAE"/>
    <w:rsid w:val="008E5DE0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238"/>
    <w:rsid w:val="008E7398"/>
    <w:rsid w:val="008E76DA"/>
    <w:rsid w:val="008E7796"/>
    <w:rsid w:val="008E7797"/>
    <w:rsid w:val="008E7B00"/>
    <w:rsid w:val="008E7B0E"/>
    <w:rsid w:val="008E7B19"/>
    <w:rsid w:val="008E7BB6"/>
    <w:rsid w:val="008E7C48"/>
    <w:rsid w:val="008E7D84"/>
    <w:rsid w:val="008E7DDF"/>
    <w:rsid w:val="008F02BC"/>
    <w:rsid w:val="008F05CD"/>
    <w:rsid w:val="008F083A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CF5"/>
    <w:rsid w:val="008F4D17"/>
    <w:rsid w:val="008F4EB7"/>
    <w:rsid w:val="008F4ED9"/>
    <w:rsid w:val="008F50CB"/>
    <w:rsid w:val="008F5325"/>
    <w:rsid w:val="008F5349"/>
    <w:rsid w:val="008F53F3"/>
    <w:rsid w:val="008F550A"/>
    <w:rsid w:val="008F5581"/>
    <w:rsid w:val="008F5C26"/>
    <w:rsid w:val="008F5C2C"/>
    <w:rsid w:val="008F5C46"/>
    <w:rsid w:val="008F5DC4"/>
    <w:rsid w:val="008F5E3F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6B5"/>
    <w:rsid w:val="008F7734"/>
    <w:rsid w:val="008F7741"/>
    <w:rsid w:val="008F777A"/>
    <w:rsid w:val="008F77EF"/>
    <w:rsid w:val="008F7865"/>
    <w:rsid w:val="008F78A6"/>
    <w:rsid w:val="008F7A27"/>
    <w:rsid w:val="008F7BBE"/>
    <w:rsid w:val="008F7C11"/>
    <w:rsid w:val="008F7D11"/>
    <w:rsid w:val="008F7DB0"/>
    <w:rsid w:val="008F7E5E"/>
    <w:rsid w:val="008F7E97"/>
    <w:rsid w:val="008F7F82"/>
    <w:rsid w:val="008F7FBB"/>
    <w:rsid w:val="0090003C"/>
    <w:rsid w:val="009000AE"/>
    <w:rsid w:val="009000D0"/>
    <w:rsid w:val="00900297"/>
    <w:rsid w:val="00900310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95F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A7B"/>
    <w:rsid w:val="00902ADA"/>
    <w:rsid w:val="00902BAD"/>
    <w:rsid w:val="00902C8F"/>
    <w:rsid w:val="00902D5D"/>
    <w:rsid w:val="00902D5E"/>
    <w:rsid w:val="00902D6A"/>
    <w:rsid w:val="00902E02"/>
    <w:rsid w:val="00902F91"/>
    <w:rsid w:val="00902FEE"/>
    <w:rsid w:val="00903095"/>
    <w:rsid w:val="0090315B"/>
    <w:rsid w:val="0090336B"/>
    <w:rsid w:val="00903376"/>
    <w:rsid w:val="00903533"/>
    <w:rsid w:val="00903563"/>
    <w:rsid w:val="0090360B"/>
    <w:rsid w:val="00903675"/>
    <w:rsid w:val="009036AB"/>
    <w:rsid w:val="009039BF"/>
    <w:rsid w:val="00903CBE"/>
    <w:rsid w:val="00903D88"/>
    <w:rsid w:val="00903D95"/>
    <w:rsid w:val="00903F2C"/>
    <w:rsid w:val="0090441A"/>
    <w:rsid w:val="009046EB"/>
    <w:rsid w:val="0090476F"/>
    <w:rsid w:val="0090482D"/>
    <w:rsid w:val="009048F9"/>
    <w:rsid w:val="00904ADB"/>
    <w:rsid w:val="00904DA3"/>
    <w:rsid w:val="009052C1"/>
    <w:rsid w:val="009053AA"/>
    <w:rsid w:val="009054B0"/>
    <w:rsid w:val="00905577"/>
    <w:rsid w:val="0090558E"/>
    <w:rsid w:val="0090574E"/>
    <w:rsid w:val="00905763"/>
    <w:rsid w:val="0090578E"/>
    <w:rsid w:val="009057DE"/>
    <w:rsid w:val="009057FC"/>
    <w:rsid w:val="009058B3"/>
    <w:rsid w:val="00905950"/>
    <w:rsid w:val="00905A8D"/>
    <w:rsid w:val="00905AF2"/>
    <w:rsid w:val="00905B2E"/>
    <w:rsid w:val="00905DAC"/>
    <w:rsid w:val="00905E52"/>
    <w:rsid w:val="00905E9C"/>
    <w:rsid w:val="00905F6B"/>
    <w:rsid w:val="00906563"/>
    <w:rsid w:val="0090659E"/>
    <w:rsid w:val="00906693"/>
    <w:rsid w:val="009067AB"/>
    <w:rsid w:val="00906806"/>
    <w:rsid w:val="0090689F"/>
    <w:rsid w:val="009068AD"/>
    <w:rsid w:val="00906939"/>
    <w:rsid w:val="00906BE7"/>
    <w:rsid w:val="00906C11"/>
    <w:rsid w:val="00906F20"/>
    <w:rsid w:val="00907091"/>
    <w:rsid w:val="009070C5"/>
    <w:rsid w:val="009071E1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405"/>
    <w:rsid w:val="0091044D"/>
    <w:rsid w:val="009104B9"/>
    <w:rsid w:val="0091060C"/>
    <w:rsid w:val="009108E5"/>
    <w:rsid w:val="00910B0D"/>
    <w:rsid w:val="00910B7D"/>
    <w:rsid w:val="00910DFE"/>
    <w:rsid w:val="00910E0A"/>
    <w:rsid w:val="00910E93"/>
    <w:rsid w:val="00910F2B"/>
    <w:rsid w:val="00910FF0"/>
    <w:rsid w:val="00911124"/>
    <w:rsid w:val="009112BC"/>
    <w:rsid w:val="0091141B"/>
    <w:rsid w:val="00911697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617"/>
    <w:rsid w:val="009126BF"/>
    <w:rsid w:val="009126C0"/>
    <w:rsid w:val="00912724"/>
    <w:rsid w:val="0091272B"/>
    <w:rsid w:val="009127A7"/>
    <w:rsid w:val="009127BF"/>
    <w:rsid w:val="00912C3D"/>
    <w:rsid w:val="00912D63"/>
    <w:rsid w:val="00912D6C"/>
    <w:rsid w:val="009130E3"/>
    <w:rsid w:val="0091318E"/>
    <w:rsid w:val="009133B7"/>
    <w:rsid w:val="009139D9"/>
    <w:rsid w:val="00913A4F"/>
    <w:rsid w:val="00913BE0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26"/>
    <w:rsid w:val="00914B33"/>
    <w:rsid w:val="00914C6D"/>
    <w:rsid w:val="00914F5E"/>
    <w:rsid w:val="009150B5"/>
    <w:rsid w:val="00915353"/>
    <w:rsid w:val="009153AB"/>
    <w:rsid w:val="009153AC"/>
    <w:rsid w:val="00915544"/>
    <w:rsid w:val="00915584"/>
    <w:rsid w:val="009156E4"/>
    <w:rsid w:val="00915709"/>
    <w:rsid w:val="00915771"/>
    <w:rsid w:val="00915A9E"/>
    <w:rsid w:val="00915BEE"/>
    <w:rsid w:val="00915E25"/>
    <w:rsid w:val="00915E2D"/>
    <w:rsid w:val="00916079"/>
    <w:rsid w:val="00916411"/>
    <w:rsid w:val="009165E1"/>
    <w:rsid w:val="00916722"/>
    <w:rsid w:val="00916941"/>
    <w:rsid w:val="009169F8"/>
    <w:rsid w:val="00916C07"/>
    <w:rsid w:val="00916C16"/>
    <w:rsid w:val="00916D57"/>
    <w:rsid w:val="00916D5B"/>
    <w:rsid w:val="00916E4C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96B"/>
    <w:rsid w:val="00917CE9"/>
    <w:rsid w:val="00920127"/>
    <w:rsid w:val="0092058D"/>
    <w:rsid w:val="009206E7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44D"/>
    <w:rsid w:val="0092288B"/>
    <w:rsid w:val="009229C4"/>
    <w:rsid w:val="00922A46"/>
    <w:rsid w:val="00922AF3"/>
    <w:rsid w:val="00922ED0"/>
    <w:rsid w:val="00922F3F"/>
    <w:rsid w:val="00923032"/>
    <w:rsid w:val="009232F1"/>
    <w:rsid w:val="00923395"/>
    <w:rsid w:val="009233C4"/>
    <w:rsid w:val="0092341C"/>
    <w:rsid w:val="0092353A"/>
    <w:rsid w:val="0092373A"/>
    <w:rsid w:val="0092386B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777"/>
    <w:rsid w:val="00924816"/>
    <w:rsid w:val="00924BDC"/>
    <w:rsid w:val="00924F64"/>
    <w:rsid w:val="0092570D"/>
    <w:rsid w:val="00925818"/>
    <w:rsid w:val="009259A0"/>
    <w:rsid w:val="00925A79"/>
    <w:rsid w:val="00925C7C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705"/>
    <w:rsid w:val="00926795"/>
    <w:rsid w:val="009268EB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9B0"/>
    <w:rsid w:val="009279BD"/>
    <w:rsid w:val="00927BBF"/>
    <w:rsid w:val="00927DA3"/>
    <w:rsid w:val="00927DFE"/>
    <w:rsid w:val="0093037E"/>
    <w:rsid w:val="0093040E"/>
    <w:rsid w:val="0093050A"/>
    <w:rsid w:val="00930520"/>
    <w:rsid w:val="0093056B"/>
    <w:rsid w:val="009305B5"/>
    <w:rsid w:val="0093079A"/>
    <w:rsid w:val="009307DD"/>
    <w:rsid w:val="009308ED"/>
    <w:rsid w:val="00930AED"/>
    <w:rsid w:val="00930B89"/>
    <w:rsid w:val="00930C98"/>
    <w:rsid w:val="00930D50"/>
    <w:rsid w:val="00930DD4"/>
    <w:rsid w:val="00930E16"/>
    <w:rsid w:val="00930FEB"/>
    <w:rsid w:val="00931021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B8"/>
    <w:rsid w:val="00931E7D"/>
    <w:rsid w:val="00931F90"/>
    <w:rsid w:val="00932205"/>
    <w:rsid w:val="00932245"/>
    <w:rsid w:val="009324A9"/>
    <w:rsid w:val="009324F2"/>
    <w:rsid w:val="009325F4"/>
    <w:rsid w:val="00932622"/>
    <w:rsid w:val="009326C2"/>
    <w:rsid w:val="009327E7"/>
    <w:rsid w:val="00932E06"/>
    <w:rsid w:val="009331F1"/>
    <w:rsid w:val="009331F9"/>
    <w:rsid w:val="0093324F"/>
    <w:rsid w:val="0093375E"/>
    <w:rsid w:val="00933774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85A"/>
    <w:rsid w:val="00934C4E"/>
    <w:rsid w:val="00934CF7"/>
    <w:rsid w:val="00934F35"/>
    <w:rsid w:val="00934F6A"/>
    <w:rsid w:val="0093515C"/>
    <w:rsid w:val="0093519F"/>
    <w:rsid w:val="009351D4"/>
    <w:rsid w:val="00935289"/>
    <w:rsid w:val="0093530C"/>
    <w:rsid w:val="0093545D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701"/>
    <w:rsid w:val="009368F3"/>
    <w:rsid w:val="00936974"/>
    <w:rsid w:val="009369BA"/>
    <w:rsid w:val="00936CEF"/>
    <w:rsid w:val="00936D01"/>
    <w:rsid w:val="00936DA8"/>
    <w:rsid w:val="00936DC4"/>
    <w:rsid w:val="00936DEA"/>
    <w:rsid w:val="00937ACC"/>
    <w:rsid w:val="00937B62"/>
    <w:rsid w:val="00937CDF"/>
    <w:rsid w:val="00937D4C"/>
    <w:rsid w:val="00937DF5"/>
    <w:rsid w:val="00940083"/>
    <w:rsid w:val="0094011A"/>
    <w:rsid w:val="009401DD"/>
    <w:rsid w:val="00940488"/>
    <w:rsid w:val="009404F5"/>
    <w:rsid w:val="009404F9"/>
    <w:rsid w:val="00940520"/>
    <w:rsid w:val="00940533"/>
    <w:rsid w:val="00940576"/>
    <w:rsid w:val="0094061D"/>
    <w:rsid w:val="00940705"/>
    <w:rsid w:val="00940899"/>
    <w:rsid w:val="009408C4"/>
    <w:rsid w:val="00940B6E"/>
    <w:rsid w:val="00940D97"/>
    <w:rsid w:val="00940DC7"/>
    <w:rsid w:val="009410CA"/>
    <w:rsid w:val="009411B6"/>
    <w:rsid w:val="0094128C"/>
    <w:rsid w:val="00941303"/>
    <w:rsid w:val="00941309"/>
    <w:rsid w:val="00941408"/>
    <w:rsid w:val="0094156E"/>
    <w:rsid w:val="00941636"/>
    <w:rsid w:val="009419DF"/>
    <w:rsid w:val="00941A0F"/>
    <w:rsid w:val="00941B41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BCC"/>
    <w:rsid w:val="00942C6D"/>
    <w:rsid w:val="00942C89"/>
    <w:rsid w:val="00942CD7"/>
    <w:rsid w:val="00942E33"/>
    <w:rsid w:val="00942EDB"/>
    <w:rsid w:val="00942F2E"/>
    <w:rsid w:val="00942FFA"/>
    <w:rsid w:val="00943086"/>
    <w:rsid w:val="00943092"/>
    <w:rsid w:val="009430CE"/>
    <w:rsid w:val="00943367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2C0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EA1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E16"/>
    <w:rsid w:val="00947082"/>
    <w:rsid w:val="0094710A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8C7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E3"/>
    <w:rsid w:val="00950C8C"/>
    <w:rsid w:val="00950DE7"/>
    <w:rsid w:val="00950EB5"/>
    <w:rsid w:val="009510C1"/>
    <w:rsid w:val="009510E3"/>
    <w:rsid w:val="0095134E"/>
    <w:rsid w:val="0095149F"/>
    <w:rsid w:val="00951907"/>
    <w:rsid w:val="00951A87"/>
    <w:rsid w:val="00951B3B"/>
    <w:rsid w:val="00951BA9"/>
    <w:rsid w:val="00951EB5"/>
    <w:rsid w:val="00952003"/>
    <w:rsid w:val="00952039"/>
    <w:rsid w:val="0095212E"/>
    <w:rsid w:val="009521D6"/>
    <w:rsid w:val="00952259"/>
    <w:rsid w:val="00952385"/>
    <w:rsid w:val="00952444"/>
    <w:rsid w:val="009524AF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D47"/>
    <w:rsid w:val="00953DD1"/>
    <w:rsid w:val="00953FB0"/>
    <w:rsid w:val="009540AE"/>
    <w:rsid w:val="0095414E"/>
    <w:rsid w:val="00954207"/>
    <w:rsid w:val="00954444"/>
    <w:rsid w:val="0095444B"/>
    <w:rsid w:val="00954714"/>
    <w:rsid w:val="009547D8"/>
    <w:rsid w:val="0095489D"/>
    <w:rsid w:val="00954941"/>
    <w:rsid w:val="00954954"/>
    <w:rsid w:val="009549E8"/>
    <w:rsid w:val="00954A93"/>
    <w:rsid w:val="00954AFB"/>
    <w:rsid w:val="00954C3F"/>
    <w:rsid w:val="00954D0A"/>
    <w:rsid w:val="00954FD3"/>
    <w:rsid w:val="009550A4"/>
    <w:rsid w:val="009550E2"/>
    <w:rsid w:val="009552FA"/>
    <w:rsid w:val="00955482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B9D"/>
    <w:rsid w:val="00956C46"/>
    <w:rsid w:val="00956E7B"/>
    <w:rsid w:val="00957089"/>
    <w:rsid w:val="009572D4"/>
    <w:rsid w:val="009573A0"/>
    <w:rsid w:val="00957424"/>
    <w:rsid w:val="009574C9"/>
    <w:rsid w:val="00957519"/>
    <w:rsid w:val="00957528"/>
    <w:rsid w:val="00957534"/>
    <w:rsid w:val="00957697"/>
    <w:rsid w:val="009576BE"/>
    <w:rsid w:val="009576C1"/>
    <w:rsid w:val="009577E4"/>
    <w:rsid w:val="00957DC6"/>
    <w:rsid w:val="00957DEB"/>
    <w:rsid w:val="00960093"/>
    <w:rsid w:val="00960138"/>
    <w:rsid w:val="0096037E"/>
    <w:rsid w:val="0096080B"/>
    <w:rsid w:val="0096083E"/>
    <w:rsid w:val="009608E9"/>
    <w:rsid w:val="00960E1E"/>
    <w:rsid w:val="00960E98"/>
    <w:rsid w:val="0096106D"/>
    <w:rsid w:val="009610F6"/>
    <w:rsid w:val="0096119E"/>
    <w:rsid w:val="009611E6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AD4"/>
    <w:rsid w:val="00962CAC"/>
    <w:rsid w:val="00962D34"/>
    <w:rsid w:val="00962E5F"/>
    <w:rsid w:val="00963129"/>
    <w:rsid w:val="00963236"/>
    <w:rsid w:val="0096328B"/>
    <w:rsid w:val="0096330D"/>
    <w:rsid w:val="0096341D"/>
    <w:rsid w:val="0096353A"/>
    <w:rsid w:val="00963855"/>
    <w:rsid w:val="0096397B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30A"/>
    <w:rsid w:val="00964382"/>
    <w:rsid w:val="009644CF"/>
    <w:rsid w:val="00964509"/>
    <w:rsid w:val="00964640"/>
    <w:rsid w:val="009646A1"/>
    <w:rsid w:val="00964712"/>
    <w:rsid w:val="00964A7B"/>
    <w:rsid w:val="00964B5E"/>
    <w:rsid w:val="00964B7C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B"/>
    <w:rsid w:val="00966107"/>
    <w:rsid w:val="00966386"/>
    <w:rsid w:val="00966435"/>
    <w:rsid w:val="0096651D"/>
    <w:rsid w:val="00966542"/>
    <w:rsid w:val="00966543"/>
    <w:rsid w:val="009665F6"/>
    <w:rsid w:val="009665FD"/>
    <w:rsid w:val="00966637"/>
    <w:rsid w:val="009667CB"/>
    <w:rsid w:val="00966B18"/>
    <w:rsid w:val="00966B71"/>
    <w:rsid w:val="00966F5E"/>
    <w:rsid w:val="00966F9C"/>
    <w:rsid w:val="0096748F"/>
    <w:rsid w:val="009674B6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142"/>
    <w:rsid w:val="00970230"/>
    <w:rsid w:val="0097028B"/>
    <w:rsid w:val="009703A6"/>
    <w:rsid w:val="009703B2"/>
    <w:rsid w:val="0097042F"/>
    <w:rsid w:val="00970484"/>
    <w:rsid w:val="00970BE3"/>
    <w:rsid w:val="00970D51"/>
    <w:rsid w:val="00970DB4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B45"/>
    <w:rsid w:val="00971BFF"/>
    <w:rsid w:val="00971D77"/>
    <w:rsid w:val="00971E5B"/>
    <w:rsid w:val="00971F08"/>
    <w:rsid w:val="00971F53"/>
    <w:rsid w:val="0097206C"/>
    <w:rsid w:val="00972174"/>
    <w:rsid w:val="00972194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68"/>
    <w:rsid w:val="00972ADB"/>
    <w:rsid w:val="00972AFB"/>
    <w:rsid w:val="00972BCA"/>
    <w:rsid w:val="00972C6D"/>
    <w:rsid w:val="00972DCB"/>
    <w:rsid w:val="00972F1B"/>
    <w:rsid w:val="009738A2"/>
    <w:rsid w:val="00973913"/>
    <w:rsid w:val="00973B32"/>
    <w:rsid w:val="00973D39"/>
    <w:rsid w:val="00973EC2"/>
    <w:rsid w:val="009740D7"/>
    <w:rsid w:val="009740E4"/>
    <w:rsid w:val="00974177"/>
    <w:rsid w:val="00974288"/>
    <w:rsid w:val="00974433"/>
    <w:rsid w:val="009746DB"/>
    <w:rsid w:val="009749CB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899"/>
    <w:rsid w:val="00976949"/>
    <w:rsid w:val="00976B6A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934"/>
    <w:rsid w:val="009779F3"/>
    <w:rsid w:val="00977ACD"/>
    <w:rsid w:val="00977B50"/>
    <w:rsid w:val="00977E21"/>
    <w:rsid w:val="0098000B"/>
    <w:rsid w:val="00980150"/>
    <w:rsid w:val="00980189"/>
    <w:rsid w:val="009803E1"/>
    <w:rsid w:val="0098041D"/>
    <w:rsid w:val="00980477"/>
    <w:rsid w:val="009804BD"/>
    <w:rsid w:val="0098055A"/>
    <w:rsid w:val="009806D7"/>
    <w:rsid w:val="00980A1B"/>
    <w:rsid w:val="00980B17"/>
    <w:rsid w:val="00980C09"/>
    <w:rsid w:val="00980D95"/>
    <w:rsid w:val="00980DAA"/>
    <w:rsid w:val="00980DC1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EC"/>
    <w:rsid w:val="009838A1"/>
    <w:rsid w:val="009838D8"/>
    <w:rsid w:val="00983A02"/>
    <w:rsid w:val="00983E4F"/>
    <w:rsid w:val="00983FAF"/>
    <w:rsid w:val="00984032"/>
    <w:rsid w:val="00984089"/>
    <w:rsid w:val="00984245"/>
    <w:rsid w:val="00984254"/>
    <w:rsid w:val="00984375"/>
    <w:rsid w:val="009846ED"/>
    <w:rsid w:val="00984719"/>
    <w:rsid w:val="00984919"/>
    <w:rsid w:val="0098498D"/>
    <w:rsid w:val="00985076"/>
    <w:rsid w:val="009851B7"/>
    <w:rsid w:val="00985201"/>
    <w:rsid w:val="00985253"/>
    <w:rsid w:val="009853B3"/>
    <w:rsid w:val="009856AF"/>
    <w:rsid w:val="0098576F"/>
    <w:rsid w:val="009858C3"/>
    <w:rsid w:val="00985A12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22A"/>
    <w:rsid w:val="0098745B"/>
    <w:rsid w:val="0098769B"/>
    <w:rsid w:val="009876D4"/>
    <w:rsid w:val="00987B6F"/>
    <w:rsid w:val="00987B87"/>
    <w:rsid w:val="00987C73"/>
    <w:rsid w:val="00987FA4"/>
    <w:rsid w:val="009901DB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0F29"/>
    <w:rsid w:val="009910B6"/>
    <w:rsid w:val="0099133F"/>
    <w:rsid w:val="00991386"/>
    <w:rsid w:val="00991648"/>
    <w:rsid w:val="009916C6"/>
    <w:rsid w:val="00991761"/>
    <w:rsid w:val="00991883"/>
    <w:rsid w:val="009918A1"/>
    <w:rsid w:val="00991908"/>
    <w:rsid w:val="00991991"/>
    <w:rsid w:val="00991A21"/>
    <w:rsid w:val="00991BF6"/>
    <w:rsid w:val="00991BF7"/>
    <w:rsid w:val="00991C0B"/>
    <w:rsid w:val="00991C17"/>
    <w:rsid w:val="00991D0C"/>
    <w:rsid w:val="00991D56"/>
    <w:rsid w:val="00991ECD"/>
    <w:rsid w:val="0099204C"/>
    <w:rsid w:val="00992065"/>
    <w:rsid w:val="0099212B"/>
    <w:rsid w:val="0099231A"/>
    <w:rsid w:val="00992348"/>
    <w:rsid w:val="0099235C"/>
    <w:rsid w:val="009925D3"/>
    <w:rsid w:val="00992613"/>
    <w:rsid w:val="00992634"/>
    <w:rsid w:val="00992822"/>
    <w:rsid w:val="00992906"/>
    <w:rsid w:val="00992951"/>
    <w:rsid w:val="00992A15"/>
    <w:rsid w:val="00992C71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F3"/>
    <w:rsid w:val="00993DA1"/>
    <w:rsid w:val="00993FD8"/>
    <w:rsid w:val="009944CD"/>
    <w:rsid w:val="0099454C"/>
    <w:rsid w:val="009946FC"/>
    <w:rsid w:val="0099471C"/>
    <w:rsid w:val="009947A2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775"/>
    <w:rsid w:val="0099582E"/>
    <w:rsid w:val="00995876"/>
    <w:rsid w:val="009958B9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DDC"/>
    <w:rsid w:val="00996EF2"/>
    <w:rsid w:val="009970DD"/>
    <w:rsid w:val="00997251"/>
    <w:rsid w:val="009972A9"/>
    <w:rsid w:val="0099745D"/>
    <w:rsid w:val="009974A4"/>
    <w:rsid w:val="009974A7"/>
    <w:rsid w:val="0099756B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170"/>
    <w:rsid w:val="009A022D"/>
    <w:rsid w:val="009A04A8"/>
    <w:rsid w:val="009A0503"/>
    <w:rsid w:val="009A0772"/>
    <w:rsid w:val="009A078D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8EE"/>
    <w:rsid w:val="009A2C19"/>
    <w:rsid w:val="009A2CDA"/>
    <w:rsid w:val="009A2F41"/>
    <w:rsid w:val="009A2FBC"/>
    <w:rsid w:val="009A3243"/>
    <w:rsid w:val="009A345F"/>
    <w:rsid w:val="009A3498"/>
    <w:rsid w:val="009A36A5"/>
    <w:rsid w:val="009A36DB"/>
    <w:rsid w:val="009A36F2"/>
    <w:rsid w:val="009A38A2"/>
    <w:rsid w:val="009A39FA"/>
    <w:rsid w:val="009A3ABC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825"/>
    <w:rsid w:val="009A68B5"/>
    <w:rsid w:val="009A6C71"/>
    <w:rsid w:val="009A70D5"/>
    <w:rsid w:val="009A7276"/>
    <w:rsid w:val="009A73FB"/>
    <w:rsid w:val="009A77FF"/>
    <w:rsid w:val="009A79E3"/>
    <w:rsid w:val="009A79E9"/>
    <w:rsid w:val="009A7AE8"/>
    <w:rsid w:val="009A7D05"/>
    <w:rsid w:val="009A7D7F"/>
    <w:rsid w:val="009A7E6C"/>
    <w:rsid w:val="009A7FCB"/>
    <w:rsid w:val="009B0052"/>
    <w:rsid w:val="009B007C"/>
    <w:rsid w:val="009B0247"/>
    <w:rsid w:val="009B038C"/>
    <w:rsid w:val="009B04AD"/>
    <w:rsid w:val="009B054C"/>
    <w:rsid w:val="009B05DA"/>
    <w:rsid w:val="009B0689"/>
    <w:rsid w:val="009B076F"/>
    <w:rsid w:val="009B0981"/>
    <w:rsid w:val="009B09EE"/>
    <w:rsid w:val="009B0B04"/>
    <w:rsid w:val="009B0CEC"/>
    <w:rsid w:val="009B0EA2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DB"/>
    <w:rsid w:val="009B446B"/>
    <w:rsid w:val="009B44A4"/>
    <w:rsid w:val="009B4589"/>
    <w:rsid w:val="009B45B2"/>
    <w:rsid w:val="009B45FE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979"/>
    <w:rsid w:val="009B6119"/>
    <w:rsid w:val="009B6392"/>
    <w:rsid w:val="009B645D"/>
    <w:rsid w:val="009B64F2"/>
    <w:rsid w:val="009B66ED"/>
    <w:rsid w:val="009B687A"/>
    <w:rsid w:val="009B692A"/>
    <w:rsid w:val="009B6A46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8A"/>
    <w:rsid w:val="009B7CA3"/>
    <w:rsid w:val="009B7D2A"/>
    <w:rsid w:val="009B7D6D"/>
    <w:rsid w:val="009B7E72"/>
    <w:rsid w:val="009B7E87"/>
    <w:rsid w:val="009B7E9A"/>
    <w:rsid w:val="009C0022"/>
    <w:rsid w:val="009C00A8"/>
    <w:rsid w:val="009C0169"/>
    <w:rsid w:val="009C0459"/>
    <w:rsid w:val="009C066B"/>
    <w:rsid w:val="009C06DC"/>
    <w:rsid w:val="009C07B5"/>
    <w:rsid w:val="009C09B1"/>
    <w:rsid w:val="009C0A83"/>
    <w:rsid w:val="009C0CF2"/>
    <w:rsid w:val="009C0ED3"/>
    <w:rsid w:val="009C1077"/>
    <w:rsid w:val="009C10B3"/>
    <w:rsid w:val="009C1130"/>
    <w:rsid w:val="009C11BA"/>
    <w:rsid w:val="009C1243"/>
    <w:rsid w:val="009C1296"/>
    <w:rsid w:val="009C1318"/>
    <w:rsid w:val="009C13B3"/>
    <w:rsid w:val="009C13D6"/>
    <w:rsid w:val="009C153C"/>
    <w:rsid w:val="009C1790"/>
    <w:rsid w:val="009C17A2"/>
    <w:rsid w:val="009C18E9"/>
    <w:rsid w:val="009C1CBB"/>
    <w:rsid w:val="009C20FA"/>
    <w:rsid w:val="009C2231"/>
    <w:rsid w:val="009C225F"/>
    <w:rsid w:val="009C2263"/>
    <w:rsid w:val="009C2396"/>
    <w:rsid w:val="009C24A9"/>
    <w:rsid w:val="009C27BF"/>
    <w:rsid w:val="009C289E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9CD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10B"/>
    <w:rsid w:val="009C51C2"/>
    <w:rsid w:val="009C544A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C6"/>
    <w:rsid w:val="009C6C9F"/>
    <w:rsid w:val="009C6CAE"/>
    <w:rsid w:val="009C6CCA"/>
    <w:rsid w:val="009C6CCB"/>
    <w:rsid w:val="009C6D0C"/>
    <w:rsid w:val="009C6EBE"/>
    <w:rsid w:val="009C74D9"/>
    <w:rsid w:val="009C75E1"/>
    <w:rsid w:val="009C76E3"/>
    <w:rsid w:val="009C7708"/>
    <w:rsid w:val="009C7768"/>
    <w:rsid w:val="009C789D"/>
    <w:rsid w:val="009C7B77"/>
    <w:rsid w:val="009C7CD8"/>
    <w:rsid w:val="009C7DDB"/>
    <w:rsid w:val="009C7E8D"/>
    <w:rsid w:val="009C7EAD"/>
    <w:rsid w:val="009C7F8A"/>
    <w:rsid w:val="009D00A5"/>
    <w:rsid w:val="009D045A"/>
    <w:rsid w:val="009D0479"/>
    <w:rsid w:val="009D092F"/>
    <w:rsid w:val="009D0A07"/>
    <w:rsid w:val="009D0AEE"/>
    <w:rsid w:val="009D0B19"/>
    <w:rsid w:val="009D0B66"/>
    <w:rsid w:val="009D0BDB"/>
    <w:rsid w:val="009D0C23"/>
    <w:rsid w:val="009D0F76"/>
    <w:rsid w:val="009D1112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41C"/>
    <w:rsid w:val="009D244F"/>
    <w:rsid w:val="009D2510"/>
    <w:rsid w:val="009D25A8"/>
    <w:rsid w:val="009D261F"/>
    <w:rsid w:val="009D2682"/>
    <w:rsid w:val="009D26D9"/>
    <w:rsid w:val="009D2DEC"/>
    <w:rsid w:val="009D2DF9"/>
    <w:rsid w:val="009D2F1A"/>
    <w:rsid w:val="009D2FE9"/>
    <w:rsid w:val="009D305C"/>
    <w:rsid w:val="009D311C"/>
    <w:rsid w:val="009D33DC"/>
    <w:rsid w:val="009D33DF"/>
    <w:rsid w:val="009D33F7"/>
    <w:rsid w:val="009D351A"/>
    <w:rsid w:val="009D3632"/>
    <w:rsid w:val="009D36E2"/>
    <w:rsid w:val="009D37B3"/>
    <w:rsid w:val="009D384A"/>
    <w:rsid w:val="009D38ED"/>
    <w:rsid w:val="009D3A2F"/>
    <w:rsid w:val="009D3CA3"/>
    <w:rsid w:val="009D3D4A"/>
    <w:rsid w:val="009D3E0C"/>
    <w:rsid w:val="009D4145"/>
    <w:rsid w:val="009D41C4"/>
    <w:rsid w:val="009D41DA"/>
    <w:rsid w:val="009D4210"/>
    <w:rsid w:val="009D42D5"/>
    <w:rsid w:val="009D4456"/>
    <w:rsid w:val="009D453A"/>
    <w:rsid w:val="009D46F8"/>
    <w:rsid w:val="009D49E1"/>
    <w:rsid w:val="009D4AA2"/>
    <w:rsid w:val="009D4C33"/>
    <w:rsid w:val="009D4C87"/>
    <w:rsid w:val="009D4CF8"/>
    <w:rsid w:val="009D4CFF"/>
    <w:rsid w:val="009D4D3F"/>
    <w:rsid w:val="009D4E15"/>
    <w:rsid w:val="009D4E9F"/>
    <w:rsid w:val="009D4FA1"/>
    <w:rsid w:val="009D4FF0"/>
    <w:rsid w:val="009D5055"/>
    <w:rsid w:val="009D50D8"/>
    <w:rsid w:val="009D5101"/>
    <w:rsid w:val="009D519D"/>
    <w:rsid w:val="009D51CA"/>
    <w:rsid w:val="009D51D7"/>
    <w:rsid w:val="009D525D"/>
    <w:rsid w:val="009D5260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908"/>
    <w:rsid w:val="009D69F0"/>
    <w:rsid w:val="009D6A02"/>
    <w:rsid w:val="009D6A9B"/>
    <w:rsid w:val="009D6B20"/>
    <w:rsid w:val="009D6E5A"/>
    <w:rsid w:val="009D6FE7"/>
    <w:rsid w:val="009D703C"/>
    <w:rsid w:val="009D715A"/>
    <w:rsid w:val="009D718F"/>
    <w:rsid w:val="009D71AA"/>
    <w:rsid w:val="009D724F"/>
    <w:rsid w:val="009D7277"/>
    <w:rsid w:val="009D73C5"/>
    <w:rsid w:val="009D783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139"/>
    <w:rsid w:val="009E0282"/>
    <w:rsid w:val="009E068F"/>
    <w:rsid w:val="009E0734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402"/>
    <w:rsid w:val="009E14E0"/>
    <w:rsid w:val="009E14E2"/>
    <w:rsid w:val="009E18F4"/>
    <w:rsid w:val="009E19BF"/>
    <w:rsid w:val="009E1AD5"/>
    <w:rsid w:val="009E1FCB"/>
    <w:rsid w:val="009E2056"/>
    <w:rsid w:val="009E21DB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D47"/>
    <w:rsid w:val="009E3D71"/>
    <w:rsid w:val="009E3DB9"/>
    <w:rsid w:val="009E3E44"/>
    <w:rsid w:val="009E3FE4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79"/>
    <w:rsid w:val="009E5BBA"/>
    <w:rsid w:val="009E5C47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7028"/>
    <w:rsid w:val="009E7038"/>
    <w:rsid w:val="009E7047"/>
    <w:rsid w:val="009E70AA"/>
    <w:rsid w:val="009E7244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B62"/>
    <w:rsid w:val="009E7C0D"/>
    <w:rsid w:val="009E7C7F"/>
    <w:rsid w:val="009E7D7F"/>
    <w:rsid w:val="009E7D8A"/>
    <w:rsid w:val="009E7EFB"/>
    <w:rsid w:val="009E7F1D"/>
    <w:rsid w:val="009F0017"/>
    <w:rsid w:val="009F032B"/>
    <w:rsid w:val="009F051B"/>
    <w:rsid w:val="009F0679"/>
    <w:rsid w:val="009F078B"/>
    <w:rsid w:val="009F08F3"/>
    <w:rsid w:val="009F0933"/>
    <w:rsid w:val="009F09A9"/>
    <w:rsid w:val="009F0AE8"/>
    <w:rsid w:val="009F0C33"/>
    <w:rsid w:val="009F0E95"/>
    <w:rsid w:val="009F0FCF"/>
    <w:rsid w:val="009F10B7"/>
    <w:rsid w:val="009F10EC"/>
    <w:rsid w:val="009F1146"/>
    <w:rsid w:val="009F1249"/>
    <w:rsid w:val="009F1609"/>
    <w:rsid w:val="009F161A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EF"/>
    <w:rsid w:val="009F3D73"/>
    <w:rsid w:val="009F3F14"/>
    <w:rsid w:val="009F3F8A"/>
    <w:rsid w:val="009F3F92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1"/>
    <w:rsid w:val="009F4DFB"/>
    <w:rsid w:val="009F4E95"/>
    <w:rsid w:val="009F4E9A"/>
    <w:rsid w:val="009F4F52"/>
    <w:rsid w:val="009F4FD8"/>
    <w:rsid w:val="009F518B"/>
    <w:rsid w:val="009F51DF"/>
    <w:rsid w:val="009F53C2"/>
    <w:rsid w:val="009F53EC"/>
    <w:rsid w:val="009F543A"/>
    <w:rsid w:val="009F5538"/>
    <w:rsid w:val="009F55F8"/>
    <w:rsid w:val="009F5AC0"/>
    <w:rsid w:val="009F5BB3"/>
    <w:rsid w:val="009F5C76"/>
    <w:rsid w:val="009F5D77"/>
    <w:rsid w:val="009F6004"/>
    <w:rsid w:val="009F61B4"/>
    <w:rsid w:val="009F61CF"/>
    <w:rsid w:val="009F63BA"/>
    <w:rsid w:val="009F6827"/>
    <w:rsid w:val="009F68E1"/>
    <w:rsid w:val="009F6989"/>
    <w:rsid w:val="009F69DA"/>
    <w:rsid w:val="009F6ABC"/>
    <w:rsid w:val="009F6AF7"/>
    <w:rsid w:val="009F6F1C"/>
    <w:rsid w:val="009F7105"/>
    <w:rsid w:val="009F721A"/>
    <w:rsid w:val="009F72AF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D8"/>
    <w:rsid w:val="00A014AC"/>
    <w:rsid w:val="00A01677"/>
    <w:rsid w:val="00A01688"/>
    <w:rsid w:val="00A0174D"/>
    <w:rsid w:val="00A01C1D"/>
    <w:rsid w:val="00A01DFD"/>
    <w:rsid w:val="00A01F31"/>
    <w:rsid w:val="00A02003"/>
    <w:rsid w:val="00A02103"/>
    <w:rsid w:val="00A0218F"/>
    <w:rsid w:val="00A021C7"/>
    <w:rsid w:val="00A02387"/>
    <w:rsid w:val="00A02462"/>
    <w:rsid w:val="00A02CFC"/>
    <w:rsid w:val="00A02DE8"/>
    <w:rsid w:val="00A02E23"/>
    <w:rsid w:val="00A02EF7"/>
    <w:rsid w:val="00A02F40"/>
    <w:rsid w:val="00A02F89"/>
    <w:rsid w:val="00A03083"/>
    <w:rsid w:val="00A03096"/>
    <w:rsid w:val="00A030B1"/>
    <w:rsid w:val="00A031D8"/>
    <w:rsid w:val="00A03205"/>
    <w:rsid w:val="00A033A0"/>
    <w:rsid w:val="00A03484"/>
    <w:rsid w:val="00A0356C"/>
    <w:rsid w:val="00A03586"/>
    <w:rsid w:val="00A03615"/>
    <w:rsid w:val="00A03684"/>
    <w:rsid w:val="00A03E61"/>
    <w:rsid w:val="00A03FC2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ABC"/>
    <w:rsid w:val="00A04D7D"/>
    <w:rsid w:val="00A04F49"/>
    <w:rsid w:val="00A05045"/>
    <w:rsid w:val="00A05267"/>
    <w:rsid w:val="00A05482"/>
    <w:rsid w:val="00A05582"/>
    <w:rsid w:val="00A05596"/>
    <w:rsid w:val="00A05725"/>
    <w:rsid w:val="00A057FC"/>
    <w:rsid w:val="00A059B3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C"/>
    <w:rsid w:val="00A05ED3"/>
    <w:rsid w:val="00A05F76"/>
    <w:rsid w:val="00A060C8"/>
    <w:rsid w:val="00A0618C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7082"/>
    <w:rsid w:val="00A0716D"/>
    <w:rsid w:val="00A071F7"/>
    <w:rsid w:val="00A07279"/>
    <w:rsid w:val="00A072DB"/>
    <w:rsid w:val="00A07433"/>
    <w:rsid w:val="00A0760A"/>
    <w:rsid w:val="00A0764A"/>
    <w:rsid w:val="00A07749"/>
    <w:rsid w:val="00A07780"/>
    <w:rsid w:val="00A07813"/>
    <w:rsid w:val="00A078E3"/>
    <w:rsid w:val="00A07953"/>
    <w:rsid w:val="00A079F3"/>
    <w:rsid w:val="00A07A18"/>
    <w:rsid w:val="00A1014A"/>
    <w:rsid w:val="00A10187"/>
    <w:rsid w:val="00A101CD"/>
    <w:rsid w:val="00A10233"/>
    <w:rsid w:val="00A1027F"/>
    <w:rsid w:val="00A1059B"/>
    <w:rsid w:val="00A105AF"/>
    <w:rsid w:val="00A106BC"/>
    <w:rsid w:val="00A106C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647"/>
    <w:rsid w:val="00A119CD"/>
    <w:rsid w:val="00A11AE6"/>
    <w:rsid w:val="00A11E00"/>
    <w:rsid w:val="00A11F43"/>
    <w:rsid w:val="00A11F76"/>
    <w:rsid w:val="00A11FA5"/>
    <w:rsid w:val="00A11FD6"/>
    <w:rsid w:val="00A1201D"/>
    <w:rsid w:val="00A120AA"/>
    <w:rsid w:val="00A121D4"/>
    <w:rsid w:val="00A124AF"/>
    <w:rsid w:val="00A12A45"/>
    <w:rsid w:val="00A12A65"/>
    <w:rsid w:val="00A12BED"/>
    <w:rsid w:val="00A12D33"/>
    <w:rsid w:val="00A12EF7"/>
    <w:rsid w:val="00A12FFD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E54"/>
    <w:rsid w:val="00A1422B"/>
    <w:rsid w:val="00A1422C"/>
    <w:rsid w:val="00A14256"/>
    <w:rsid w:val="00A1426A"/>
    <w:rsid w:val="00A1431C"/>
    <w:rsid w:val="00A1436E"/>
    <w:rsid w:val="00A143D3"/>
    <w:rsid w:val="00A14413"/>
    <w:rsid w:val="00A145DD"/>
    <w:rsid w:val="00A145F7"/>
    <w:rsid w:val="00A1463D"/>
    <w:rsid w:val="00A14753"/>
    <w:rsid w:val="00A1477E"/>
    <w:rsid w:val="00A14975"/>
    <w:rsid w:val="00A149AC"/>
    <w:rsid w:val="00A14A82"/>
    <w:rsid w:val="00A14B17"/>
    <w:rsid w:val="00A14C4C"/>
    <w:rsid w:val="00A14D80"/>
    <w:rsid w:val="00A14DDB"/>
    <w:rsid w:val="00A14F6F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7AA"/>
    <w:rsid w:val="00A1580B"/>
    <w:rsid w:val="00A15834"/>
    <w:rsid w:val="00A1594B"/>
    <w:rsid w:val="00A159B8"/>
    <w:rsid w:val="00A15A82"/>
    <w:rsid w:val="00A15EEC"/>
    <w:rsid w:val="00A161A5"/>
    <w:rsid w:val="00A1620D"/>
    <w:rsid w:val="00A164A1"/>
    <w:rsid w:val="00A1667C"/>
    <w:rsid w:val="00A16868"/>
    <w:rsid w:val="00A16ADA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9FC"/>
    <w:rsid w:val="00A17A2C"/>
    <w:rsid w:val="00A17C19"/>
    <w:rsid w:val="00A17C77"/>
    <w:rsid w:val="00A17E5E"/>
    <w:rsid w:val="00A17F05"/>
    <w:rsid w:val="00A17F63"/>
    <w:rsid w:val="00A17FAC"/>
    <w:rsid w:val="00A2011E"/>
    <w:rsid w:val="00A2019D"/>
    <w:rsid w:val="00A201B5"/>
    <w:rsid w:val="00A20339"/>
    <w:rsid w:val="00A203CE"/>
    <w:rsid w:val="00A20465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5D3"/>
    <w:rsid w:val="00A2193B"/>
    <w:rsid w:val="00A219BB"/>
    <w:rsid w:val="00A21B1A"/>
    <w:rsid w:val="00A21B80"/>
    <w:rsid w:val="00A21B86"/>
    <w:rsid w:val="00A21C18"/>
    <w:rsid w:val="00A21C50"/>
    <w:rsid w:val="00A21CCB"/>
    <w:rsid w:val="00A21CF8"/>
    <w:rsid w:val="00A21E7D"/>
    <w:rsid w:val="00A22002"/>
    <w:rsid w:val="00A220A5"/>
    <w:rsid w:val="00A2227B"/>
    <w:rsid w:val="00A222BA"/>
    <w:rsid w:val="00A2242D"/>
    <w:rsid w:val="00A22780"/>
    <w:rsid w:val="00A2282D"/>
    <w:rsid w:val="00A2288B"/>
    <w:rsid w:val="00A22955"/>
    <w:rsid w:val="00A22A04"/>
    <w:rsid w:val="00A22B44"/>
    <w:rsid w:val="00A22CE7"/>
    <w:rsid w:val="00A22E22"/>
    <w:rsid w:val="00A23023"/>
    <w:rsid w:val="00A23172"/>
    <w:rsid w:val="00A2319E"/>
    <w:rsid w:val="00A231F3"/>
    <w:rsid w:val="00A232C4"/>
    <w:rsid w:val="00A232D1"/>
    <w:rsid w:val="00A23322"/>
    <w:rsid w:val="00A233CB"/>
    <w:rsid w:val="00A23485"/>
    <w:rsid w:val="00A234D5"/>
    <w:rsid w:val="00A2351A"/>
    <w:rsid w:val="00A23765"/>
    <w:rsid w:val="00A237F7"/>
    <w:rsid w:val="00A23815"/>
    <w:rsid w:val="00A23816"/>
    <w:rsid w:val="00A23859"/>
    <w:rsid w:val="00A239AB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880"/>
    <w:rsid w:val="00A2491C"/>
    <w:rsid w:val="00A2496F"/>
    <w:rsid w:val="00A24A6C"/>
    <w:rsid w:val="00A24B97"/>
    <w:rsid w:val="00A24BD5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C61"/>
    <w:rsid w:val="00A25EE2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97"/>
    <w:rsid w:val="00A277D0"/>
    <w:rsid w:val="00A27856"/>
    <w:rsid w:val="00A2789B"/>
    <w:rsid w:val="00A27954"/>
    <w:rsid w:val="00A279AA"/>
    <w:rsid w:val="00A279C0"/>
    <w:rsid w:val="00A27DB4"/>
    <w:rsid w:val="00A27EFE"/>
    <w:rsid w:val="00A3013F"/>
    <w:rsid w:val="00A30187"/>
    <w:rsid w:val="00A301E9"/>
    <w:rsid w:val="00A30213"/>
    <w:rsid w:val="00A3021F"/>
    <w:rsid w:val="00A3023A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DA"/>
    <w:rsid w:val="00A30D51"/>
    <w:rsid w:val="00A30D80"/>
    <w:rsid w:val="00A30E86"/>
    <w:rsid w:val="00A30FB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6B"/>
    <w:rsid w:val="00A3484B"/>
    <w:rsid w:val="00A34A3C"/>
    <w:rsid w:val="00A34B0B"/>
    <w:rsid w:val="00A34B37"/>
    <w:rsid w:val="00A34BAD"/>
    <w:rsid w:val="00A34C90"/>
    <w:rsid w:val="00A34CB5"/>
    <w:rsid w:val="00A34D13"/>
    <w:rsid w:val="00A352E1"/>
    <w:rsid w:val="00A35456"/>
    <w:rsid w:val="00A35463"/>
    <w:rsid w:val="00A35494"/>
    <w:rsid w:val="00A35589"/>
    <w:rsid w:val="00A356AE"/>
    <w:rsid w:val="00A356F2"/>
    <w:rsid w:val="00A356FD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AF8"/>
    <w:rsid w:val="00A36C34"/>
    <w:rsid w:val="00A36C7A"/>
    <w:rsid w:val="00A36E5C"/>
    <w:rsid w:val="00A36FBE"/>
    <w:rsid w:val="00A372BE"/>
    <w:rsid w:val="00A37384"/>
    <w:rsid w:val="00A374DF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4022D"/>
    <w:rsid w:val="00A40311"/>
    <w:rsid w:val="00A4039D"/>
    <w:rsid w:val="00A40403"/>
    <w:rsid w:val="00A40417"/>
    <w:rsid w:val="00A404B1"/>
    <w:rsid w:val="00A40522"/>
    <w:rsid w:val="00A4054D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EA"/>
    <w:rsid w:val="00A414F6"/>
    <w:rsid w:val="00A41675"/>
    <w:rsid w:val="00A418A8"/>
    <w:rsid w:val="00A41D37"/>
    <w:rsid w:val="00A41E08"/>
    <w:rsid w:val="00A41E2B"/>
    <w:rsid w:val="00A42111"/>
    <w:rsid w:val="00A4224B"/>
    <w:rsid w:val="00A4271B"/>
    <w:rsid w:val="00A42739"/>
    <w:rsid w:val="00A427A9"/>
    <w:rsid w:val="00A4299C"/>
    <w:rsid w:val="00A42A6C"/>
    <w:rsid w:val="00A42BF0"/>
    <w:rsid w:val="00A42CFA"/>
    <w:rsid w:val="00A42DAA"/>
    <w:rsid w:val="00A43365"/>
    <w:rsid w:val="00A434A2"/>
    <w:rsid w:val="00A43577"/>
    <w:rsid w:val="00A43603"/>
    <w:rsid w:val="00A437C1"/>
    <w:rsid w:val="00A437F7"/>
    <w:rsid w:val="00A438F7"/>
    <w:rsid w:val="00A43971"/>
    <w:rsid w:val="00A43B63"/>
    <w:rsid w:val="00A43F79"/>
    <w:rsid w:val="00A44007"/>
    <w:rsid w:val="00A44013"/>
    <w:rsid w:val="00A440CC"/>
    <w:rsid w:val="00A44464"/>
    <w:rsid w:val="00A446A1"/>
    <w:rsid w:val="00A44715"/>
    <w:rsid w:val="00A44799"/>
    <w:rsid w:val="00A44899"/>
    <w:rsid w:val="00A4489C"/>
    <w:rsid w:val="00A448FA"/>
    <w:rsid w:val="00A44D1D"/>
    <w:rsid w:val="00A44DDD"/>
    <w:rsid w:val="00A44F5B"/>
    <w:rsid w:val="00A44FA9"/>
    <w:rsid w:val="00A45007"/>
    <w:rsid w:val="00A4504E"/>
    <w:rsid w:val="00A450A6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E9"/>
    <w:rsid w:val="00A4610C"/>
    <w:rsid w:val="00A46AEA"/>
    <w:rsid w:val="00A46D04"/>
    <w:rsid w:val="00A46DB1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559"/>
    <w:rsid w:val="00A47609"/>
    <w:rsid w:val="00A4760D"/>
    <w:rsid w:val="00A47856"/>
    <w:rsid w:val="00A479EB"/>
    <w:rsid w:val="00A47ABE"/>
    <w:rsid w:val="00A47B6C"/>
    <w:rsid w:val="00A47C0F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71B"/>
    <w:rsid w:val="00A51BB4"/>
    <w:rsid w:val="00A51BE0"/>
    <w:rsid w:val="00A51FA1"/>
    <w:rsid w:val="00A52006"/>
    <w:rsid w:val="00A52253"/>
    <w:rsid w:val="00A5232F"/>
    <w:rsid w:val="00A527C1"/>
    <w:rsid w:val="00A52A0B"/>
    <w:rsid w:val="00A52CE1"/>
    <w:rsid w:val="00A52E1D"/>
    <w:rsid w:val="00A5303E"/>
    <w:rsid w:val="00A53216"/>
    <w:rsid w:val="00A532F7"/>
    <w:rsid w:val="00A5339C"/>
    <w:rsid w:val="00A534F0"/>
    <w:rsid w:val="00A5368F"/>
    <w:rsid w:val="00A536A1"/>
    <w:rsid w:val="00A539B5"/>
    <w:rsid w:val="00A53AFC"/>
    <w:rsid w:val="00A53D14"/>
    <w:rsid w:val="00A53D9B"/>
    <w:rsid w:val="00A53DA9"/>
    <w:rsid w:val="00A53FE9"/>
    <w:rsid w:val="00A543D5"/>
    <w:rsid w:val="00A5463C"/>
    <w:rsid w:val="00A54663"/>
    <w:rsid w:val="00A5471C"/>
    <w:rsid w:val="00A548EF"/>
    <w:rsid w:val="00A54B41"/>
    <w:rsid w:val="00A54D9E"/>
    <w:rsid w:val="00A54DFE"/>
    <w:rsid w:val="00A54EAB"/>
    <w:rsid w:val="00A55257"/>
    <w:rsid w:val="00A553A5"/>
    <w:rsid w:val="00A553E7"/>
    <w:rsid w:val="00A5542E"/>
    <w:rsid w:val="00A5569B"/>
    <w:rsid w:val="00A559B2"/>
    <w:rsid w:val="00A55C4C"/>
    <w:rsid w:val="00A55CC4"/>
    <w:rsid w:val="00A55D1D"/>
    <w:rsid w:val="00A55E6E"/>
    <w:rsid w:val="00A56028"/>
    <w:rsid w:val="00A56279"/>
    <w:rsid w:val="00A56299"/>
    <w:rsid w:val="00A5649E"/>
    <w:rsid w:val="00A564D2"/>
    <w:rsid w:val="00A565E7"/>
    <w:rsid w:val="00A5665E"/>
    <w:rsid w:val="00A5673A"/>
    <w:rsid w:val="00A567E1"/>
    <w:rsid w:val="00A56AB5"/>
    <w:rsid w:val="00A56E92"/>
    <w:rsid w:val="00A56E9D"/>
    <w:rsid w:val="00A56EE6"/>
    <w:rsid w:val="00A57133"/>
    <w:rsid w:val="00A5714A"/>
    <w:rsid w:val="00A57192"/>
    <w:rsid w:val="00A576BA"/>
    <w:rsid w:val="00A57732"/>
    <w:rsid w:val="00A5783B"/>
    <w:rsid w:val="00A57895"/>
    <w:rsid w:val="00A57A31"/>
    <w:rsid w:val="00A57C41"/>
    <w:rsid w:val="00A57DB0"/>
    <w:rsid w:val="00A57EBA"/>
    <w:rsid w:val="00A60336"/>
    <w:rsid w:val="00A60390"/>
    <w:rsid w:val="00A6069C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A0A"/>
    <w:rsid w:val="00A61A16"/>
    <w:rsid w:val="00A61B70"/>
    <w:rsid w:val="00A61C6A"/>
    <w:rsid w:val="00A61D4F"/>
    <w:rsid w:val="00A61E33"/>
    <w:rsid w:val="00A61E97"/>
    <w:rsid w:val="00A61FC0"/>
    <w:rsid w:val="00A6214F"/>
    <w:rsid w:val="00A6217E"/>
    <w:rsid w:val="00A624EF"/>
    <w:rsid w:val="00A62691"/>
    <w:rsid w:val="00A62A77"/>
    <w:rsid w:val="00A62AA7"/>
    <w:rsid w:val="00A62ABB"/>
    <w:rsid w:val="00A62BB5"/>
    <w:rsid w:val="00A62D83"/>
    <w:rsid w:val="00A62FB1"/>
    <w:rsid w:val="00A630E4"/>
    <w:rsid w:val="00A63483"/>
    <w:rsid w:val="00A634A7"/>
    <w:rsid w:val="00A63623"/>
    <w:rsid w:val="00A6363A"/>
    <w:rsid w:val="00A636A4"/>
    <w:rsid w:val="00A638D0"/>
    <w:rsid w:val="00A63A0D"/>
    <w:rsid w:val="00A63C96"/>
    <w:rsid w:val="00A63CD0"/>
    <w:rsid w:val="00A63DBE"/>
    <w:rsid w:val="00A63E6E"/>
    <w:rsid w:val="00A63E75"/>
    <w:rsid w:val="00A63EA0"/>
    <w:rsid w:val="00A64028"/>
    <w:rsid w:val="00A64098"/>
    <w:rsid w:val="00A6415E"/>
    <w:rsid w:val="00A645A0"/>
    <w:rsid w:val="00A646C8"/>
    <w:rsid w:val="00A64763"/>
    <w:rsid w:val="00A647AB"/>
    <w:rsid w:val="00A647C5"/>
    <w:rsid w:val="00A6481B"/>
    <w:rsid w:val="00A649D8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4D"/>
    <w:rsid w:val="00A66035"/>
    <w:rsid w:val="00A660AC"/>
    <w:rsid w:val="00A660E4"/>
    <w:rsid w:val="00A66199"/>
    <w:rsid w:val="00A66433"/>
    <w:rsid w:val="00A66B4B"/>
    <w:rsid w:val="00A66B51"/>
    <w:rsid w:val="00A66E04"/>
    <w:rsid w:val="00A66E88"/>
    <w:rsid w:val="00A66F26"/>
    <w:rsid w:val="00A66FA4"/>
    <w:rsid w:val="00A670A3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C19"/>
    <w:rsid w:val="00A70C92"/>
    <w:rsid w:val="00A70CD8"/>
    <w:rsid w:val="00A70E52"/>
    <w:rsid w:val="00A70F20"/>
    <w:rsid w:val="00A70F51"/>
    <w:rsid w:val="00A7146C"/>
    <w:rsid w:val="00A7169D"/>
    <w:rsid w:val="00A7180E"/>
    <w:rsid w:val="00A719FE"/>
    <w:rsid w:val="00A71B99"/>
    <w:rsid w:val="00A71DDD"/>
    <w:rsid w:val="00A71E5E"/>
    <w:rsid w:val="00A72040"/>
    <w:rsid w:val="00A720B2"/>
    <w:rsid w:val="00A720E4"/>
    <w:rsid w:val="00A721CB"/>
    <w:rsid w:val="00A72204"/>
    <w:rsid w:val="00A72270"/>
    <w:rsid w:val="00A722B8"/>
    <w:rsid w:val="00A722D8"/>
    <w:rsid w:val="00A7250C"/>
    <w:rsid w:val="00A7262E"/>
    <w:rsid w:val="00A7274B"/>
    <w:rsid w:val="00A7288F"/>
    <w:rsid w:val="00A72B06"/>
    <w:rsid w:val="00A72B8B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61"/>
    <w:rsid w:val="00A740E0"/>
    <w:rsid w:val="00A742C8"/>
    <w:rsid w:val="00A74484"/>
    <w:rsid w:val="00A744F1"/>
    <w:rsid w:val="00A7470F"/>
    <w:rsid w:val="00A74733"/>
    <w:rsid w:val="00A748DA"/>
    <w:rsid w:val="00A74933"/>
    <w:rsid w:val="00A74A17"/>
    <w:rsid w:val="00A74B2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67"/>
    <w:rsid w:val="00A753E2"/>
    <w:rsid w:val="00A75592"/>
    <w:rsid w:val="00A755F8"/>
    <w:rsid w:val="00A7566E"/>
    <w:rsid w:val="00A75893"/>
    <w:rsid w:val="00A758F9"/>
    <w:rsid w:val="00A7590F"/>
    <w:rsid w:val="00A75A17"/>
    <w:rsid w:val="00A75BB7"/>
    <w:rsid w:val="00A75EA6"/>
    <w:rsid w:val="00A75F1D"/>
    <w:rsid w:val="00A76025"/>
    <w:rsid w:val="00A76050"/>
    <w:rsid w:val="00A761D4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C97"/>
    <w:rsid w:val="00A76C9E"/>
    <w:rsid w:val="00A76E33"/>
    <w:rsid w:val="00A77165"/>
    <w:rsid w:val="00A77299"/>
    <w:rsid w:val="00A772DD"/>
    <w:rsid w:val="00A7735C"/>
    <w:rsid w:val="00A775D2"/>
    <w:rsid w:val="00A777A0"/>
    <w:rsid w:val="00A7788D"/>
    <w:rsid w:val="00A77925"/>
    <w:rsid w:val="00A77EC4"/>
    <w:rsid w:val="00A77F31"/>
    <w:rsid w:val="00A77F5C"/>
    <w:rsid w:val="00A77FB7"/>
    <w:rsid w:val="00A803A3"/>
    <w:rsid w:val="00A8078D"/>
    <w:rsid w:val="00A80901"/>
    <w:rsid w:val="00A809C6"/>
    <w:rsid w:val="00A80B8D"/>
    <w:rsid w:val="00A80C0A"/>
    <w:rsid w:val="00A80C67"/>
    <w:rsid w:val="00A80DAA"/>
    <w:rsid w:val="00A80E2C"/>
    <w:rsid w:val="00A80FB1"/>
    <w:rsid w:val="00A810F8"/>
    <w:rsid w:val="00A8111A"/>
    <w:rsid w:val="00A8111E"/>
    <w:rsid w:val="00A812DB"/>
    <w:rsid w:val="00A8139A"/>
    <w:rsid w:val="00A813EC"/>
    <w:rsid w:val="00A81682"/>
    <w:rsid w:val="00A817BE"/>
    <w:rsid w:val="00A8182C"/>
    <w:rsid w:val="00A81857"/>
    <w:rsid w:val="00A818FB"/>
    <w:rsid w:val="00A81B1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A37"/>
    <w:rsid w:val="00A82F1E"/>
    <w:rsid w:val="00A82FB9"/>
    <w:rsid w:val="00A8302E"/>
    <w:rsid w:val="00A8315C"/>
    <w:rsid w:val="00A8327F"/>
    <w:rsid w:val="00A8328F"/>
    <w:rsid w:val="00A832F8"/>
    <w:rsid w:val="00A833D3"/>
    <w:rsid w:val="00A83D15"/>
    <w:rsid w:val="00A83DA0"/>
    <w:rsid w:val="00A83F73"/>
    <w:rsid w:val="00A83FC8"/>
    <w:rsid w:val="00A84047"/>
    <w:rsid w:val="00A840BC"/>
    <w:rsid w:val="00A84198"/>
    <w:rsid w:val="00A842FC"/>
    <w:rsid w:val="00A84400"/>
    <w:rsid w:val="00A84626"/>
    <w:rsid w:val="00A846F0"/>
    <w:rsid w:val="00A84968"/>
    <w:rsid w:val="00A84BB4"/>
    <w:rsid w:val="00A84C50"/>
    <w:rsid w:val="00A84C62"/>
    <w:rsid w:val="00A84D1D"/>
    <w:rsid w:val="00A84DFA"/>
    <w:rsid w:val="00A84F0E"/>
    <w:rsid w:val="00A84F90"/>
    <w:rsid w:val="00A85006"/>
    <w:rsid w:val="00A853F5"/>
    <w:rsid w:val="00A85483"/>
    <w:rsid w:val="00A8553A"/>
    <w:rsid w:val="00A85753"/>
    <w:rsid w:val="00A859F7"/>
    <w:rsid w:val="00A85A6E"/>
    <w:rsid w:val="00A85BCE"/>
    <w:rsid w:val="00A85F8D"/>
    <w:rsid w:val="00A85FF5"/>
    <w:rsid w:val="00A86241"/>
    <w:rsid w:val="00A86270"/>
    <w:rsid w:val="00A862E1"/>
    <w:rsid w:val="00A8638E"/>
    <w:rsid w:val="00A86568"/>
    <w:rsid w:val="00A86581"/>
    <w:rsid w:val="00A8659B"/>
    <w:rsid w:val="00A86679"/>
    <w:rsid w:val="00A86709"/>
    <w:rsid w:val="00A86714"/>
    <w:rsid w:val="00A86A6E"/>
    <w:rsid w:val="00A86BE9"/>
    <w:rsid w:val="00A86DA8"/>
    <w:rsid w:val="00A87070"/>
    <w:rsid w:val="00A87108"/>
    <w:rsid w:val="00A8711E"/>
    <w:rsid w:val="00A8733F"/>
    <w:rsid w:val="00A8740A"/>
    <w:rsid w:val="00A8741F"/>
    <w:rsid w:val="00A87567"/>
    <w:rsid w:val="00A87A04"/>
    <w:rsid w:val="00A87DBC"/>
    <w:rsid w:val="00A901F2"/>
    <w:rsid w:val="00A90236"/>
    <w:rsid w:val="00A90393"/>
    <w:rsid w:val="00A9041C"/>
    <w:rsid w:val="00A904FB"/>
    <w:rsid w:val="00A90536"/>
    <w:rsid w:val="00A905F4"/>
    <w:rsid w:val="00A90601"/>
    <w:rsid w:val="00A90608"/>
    <w:rsid w:val="00A907AC"/>
    <w:rsid w:val="00A907C1"/>
    <w:rsid w:val="00A907CA"/>
    <w:rsid w:val="00A90850"/>
    <w:rsid w:val="00A90A3C"/>
    <w:rsid w:val="00A90B52"/>
    <w:rsid w:val="00A90DB4"/>
    <w:rsid w:val="00A9103C"/>
    <w:rsid w:val="00A91067"/>
    <w:rsid w:val="00A91135"/>
    <w:rsid w:val="00A9115B"/>
    <w:rsid w:val="00A9132B"/>
    <w:rsid w:val="00A9149B"/>
    <w:rsid w:val="00A91625"/>
    <w:rsid w:val="00A9179C"/>
    <w:rsid w:val="00A91862"/>
    <w:rsid w:val="00A918A5"/>
    <w:rsid w:val="00A91B1D"/>
    <w:rsid w:val="00A91D49"/>
    <w:rsid w:val="00A91D6E"/>
    <w:rsid w:val="00A91E65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F"/>
    <w:rsid w:val="00A93E32"/>
    <w:rsid w:val="00A93F21"/>
    <w:rsid w:val="00A94002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B9"/>
    <w:rsid w:val="00A95B9E"/>
    <w:rsid w:val="00A95D73"/>
    <w:rsid w:val="00A9603B"/>
    <w:rsid w:val="00A960EC"/>
    <w:rsid w:val="00A964BC"/>
    <w:rsid w:val="00A964EE"/>
    <w:rsid w:val="00A968BB"/>
    <w:rsid w:val="00A9690E"/>
    <w:rsid w:val="00A96A7A"/>
    <w:rsid w:val="00A96B56"/>
    <w:rsid w:val="00A96B95"/>
    <w:rsid w:val="00A96DA2"/>
    <w:rsid w:val="00A974A4"/>
    <w:rsid w:val="00A9750A"/>
    <w:rsid w:val="00A9764F"/>
    <w:rsid w:val="00A97652"/>
    <w:rsid w:val="00A976A0"/>
    <w:rsid w:val="00A979D0"/>
    <w:rsid w:val="00A97A6C"/>
    <w:rsid w:val="00A97AE0"/>
    <w:rsid w:val="00A97C08"/>
    <w:rsid w:val="00A97DC3"/>
    <w:rsid w:val="00A97EA0"/>
    <w:rsid w:val="00AA0140"/>
    <w:rsid w:val="00AA016F"/>
    <w:rsid w:val="00AA0307"/>
    <w:rsid w:val="00AA0409"/>
    <w:rsid w:val="00AA052D"/>
    <w:rsid w:val="00AA055D"/>
    <w:rsid w:val="00AA0688"/>
    <w:rsid w:val="00AA06E4"/>
    <w:rsid w:val="00AA0705"/>
    <w:rsid w:val="00AA070D"/>
    <w:rsid w:val="00AA08CB"/>
    <w:rsid w:val="00AA0A0A"/>
    <w:rsid w:val="00AA0A3B"/>
    <w:rsid w:val="00AA0AB5"/>
    <w:rsid w:val="00AA0B09"/>
    <w:rsid w:val="00AA0D3D"/>
    <w:rsid w:val="00AA0FDF"/>
    <w:rsid w:val="00AA10AD"/>
    <w:rsid w:val="00AA1305"/>
    <w:rsid w:val="00AA1436"/>
    <w:rsid w:val="00AA145A"/>
    <w:rsid w:val="00AA15EC"/>
    <w:rsid w:val="00AA16F7"/>
    <w:rsid w:val="00AA1976"/>
    <w:rsid w:val="00AA198E"/>
    <w:rsid w:val="00AA1A21"/>
    <w:rsid w:val="00AA1A5F"/>
    <w:rsid w:val="00AA1C66"/>
    <w:rsid w:val="00AA1D73"/>
    <w:rsid w:val="00AA1ED6"/>
    <w:rsid w:val="00AA21C1"/>
    <w:rsid w:val="00AA21F1"/>
    <w:rsid w:val="00AA2308"/>
    <w:rsid w:val="00AA2370"/>
    <w:rsid w:val="00AA241D"/>
    <w:rsid w:val="00AA260F"/>
    <w:rsid w:val="00AA2789"/>
    <w:rsid w:val="00AA280E"/>
    <w:rsid w:val="00AA29DA"/>
    <w:rsid w:val="00AA2A3A"/>
    <w:rsid w:val="00AA2D01"/>
    <w:rsid w:val="00AA2ED5"/>
    <w:rsid w:val="00AA30FC"/>
    <w:rsid w:val="00AA310C"/>
    <w:rsid w:val="00AA322A"/>
    <w:rsid w:val="00AA3355"/>
    <w:rsid w:val="00AA3373"/>
    <w:rsid w:val="00AA339C"/>
    <w:rsid w:val="00AA33A2"/>
    <w:rsid w:val="00AA33BF"/>
    <w:rsid w:val="00AA33CE"/>
    <w:rsid w:val="00AA36A0"/>
    <w:rsid w:val="00AA3713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85E"/>
    <w:rsid w:val="00AA49A5"/>
    <w:rsid w:val="00AA4C1A"/>
    <w:rsid w:val="00AA4D26"/>
    <w:rsid w:val="00AA4D4F"/>
    <w:rsid w:val="00AA4D98"/>
    <w:rsid w:val="00AA4E71"/>
    <w:rsid w:val="00AA4EEE"/>
    <w:rsid w:val="00AA4F35"/>
    <w:rsid w:val="00AA51D6"/>
    <w:rsid w:val="00AA5263"/>
    <w:rsid w:val="00AA52AE"/>
    <w:rsid w:val="00AA52FF"/>
    <w:rsid w:val="00AA54D1"/>
    <w:rsid w:val="00AA576F"/>
    <w:rsid w:val="00AA5984"/>
    <w:rsid w:val="00AA59DE"/>
    <w:rsid w:val="00AA59F4"/>
    <w:rsid w:val="00AA5AE6"/>
    <w:rsid w:val="00AA5D74"/>
    <w:rsid w:val="00AA60B3"/>
    <w:rsid w:val="00AA61C5"/>
    <w:rsid w:val="00AA6237"/>
    <w:rsid w:val="00AA638A"/>
    <w:rsid w:val="00AA6497"/>
    <w:rsid w:val="00AA6568"/>
    <w:rsid w:val="00AA6680"/>
    <w:rsid w:val="00AA66F4"/>
    <w:rsid w:val="00AA6850"/>
    <w:rsid w:val="00AA68CD"/>
    <w:rsid w:val="00AA6A60"/>
    <w:rsid w:val="00AA734A"/>
    <w:rsid w:val="00AA748C"/>
    <w:rsid w:val="00AA74E7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A7F4A"/>
    <w:rsid w:val="00AB009A"/>
    <w:rsid w:val="00AB0107"/>
    <w:rsid w:val="00AB0151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E4F"/>
    <w:rsid w:val="00AB0E55"/>
    <w:rsid w:val="00AB0F06"/>
    <w:rsid w:val="00AB0F3D"/>
    <w:rsid w:val="00AB0FF6"/>
    <w:rsid w:val="00AB1035"/>
    <w:rsid w:val="00AB11C5"/>
    <w:rsid w:val="00AB11CA"/>
    <w:rsid w:val="00AB129D"/>
    <w:rsid w:val="00AB1325"/>
    <w:rsid w:val="00AB1390"/>
    <w:rsid w:val="00AB14D9"/>
    <w:rsid w:val="00AB1566"/>
    <w:rsid w:val="00AB15E9"/>
    <w:rsid w:val="00AB162E"/>
    <w:rsid w:val="00AB172F"/>
    <w:rsid w:val="00AB17E9"/>
    <w:rsid w:val="00AB181E"/>
    <w:rsid w:val="00AB1894"/>
    <w:rsid w:val="00AB1A1A"/>
    <w:rsid w:val="00AB1C3B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E37"/>
    <w:rsid w:val="00AB30ED"/>
    <w:rsid w:val="00AB333E"/>
    <w:rsid w:val="00AB3364"/>
    <w:rsid w:val="00AB33CE"/>
    <w:rsid w:val="00AB34BF"/>
    <w:rsid w:val="00AB34CE"/>
    <w:rsid w:val="00AB35DB"/>
    <w:rsid w:val="00AB3666"/>
    <w:rsid w:val="00AB370C"/>
    <w:rsid w:val="00AB37B5"/>
    <w:rsid w:val="00AB37BC"/>
    <w:rsid w:val="00AB3A1B"/>
    <w:rsid w:val="00AB3A8B"/>
    <w:rsid w:val="00AB3A92"/>
    <w:rsid w:val="00AB3AA5"/>
    <w:rsid w:val="00AB3ACF"/>
    <w:rsid w:val="00AB3C47"/>
    <w:rsid w:val="00AB3D94"/>
    <w:rsid w:val="00AB3D9F"/>
    <w:rsid w:val="00AB3DEC"/>
    <w:rsid w:val="00AB3FAA"/>
    <w:rsid w:val="00AB41FA"/>
    <w:rsid w:val="00AB420C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0D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6AC"/>
    <w:rsid w:val="00AB5731"/>
    <w:rsid w:val="00AB5834"/>
    <w:rsid w:val="00AB5876"/>
    <w:rsid w:val="00AB599D"/>
    <w:rsid w:val="00AB5A13"/>
    <w:rsid w:val="00AB5B08"/>
    <w:rsid w:val="00AB5D55"/>
    <w:rsid w:val="00AB5DA6"/>
    <w:rsid w:val="00AB5E72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70E3"/>
    <w:rsid w:val="00AB721C"/>
    <w:rsid w:val="00AB725C"/>
    <w:rsid w:val="00AB7272"/>
    <w:rsid w:val="00AB7484"/>
    <w:rsid w:val="00AB7577"/>
    <w:rsid w:val="00AB758D"/>
    <w:rsid w:val="00AB758E"/>
    <w:rsid w:val="00AB7639"/>
    <w:rsid w:val="00AB77F0"/>
    <w:rsid w:val="00AB786E"/>
    <w:rsid w:val="00AB7BFF"/>
    <w:rsid w:val="00AB7C7A"/>
    <w:rsid w:val="00AB7DC1"/>
    <w:rsid w:val="00AB7E78"/>
    <w:rsid w:val="00AB7ED9"/>
    <w:rsid w:val="00AB7F0F"/>
    <w:rsid w:val="00AB7FBF"/>
    <w:rsid w:val="00AC002D"/>
    <w:rsid w:val="00AC007F"/>
    <w:rsid w:val="00AC0188"/>
    <w:rsid w:val="00AC04B8"/>
    <w:rsid w:val="00AC061C"/>
    <w:rsid w:val="00AC06C7"/>
    <w:rsid w:val="00AC07C7"/>
    <w:rsid w:val="00AC0A1F"/>
    <w:rsid w:val="00AC0B90"/>
    <w:rsid w:val="00AC0C89"/>
    <w:rsid w:val="00AC0D00"/>
    <w:rsid w:val="00AC0E5C"/>
    <w:rsid w:val="00AC0E81"/>
    <w:rsid w:val="00AC0E85"/>
    <w:rsid w:val="00AC0E9F"/>
    <w:rsid w:val="00AC1274"/>
    <w:rsid w:val="00AC1373"/>
    <w:rsid w:val="00AC1475"/>
    <w:rsid w:val="00AC153E"/>
    <w:rsid w:val="00AC15DA"/>
    <w:rsid w:val="00AC170E"/>
    <w:rsid w:val="00AC1DE3"/>
    <w:rsid w:val="00AC1E1D"/>
    <w:rsid w:val="00AC1F1E"/>
    <w:rsid w:val="00AC2189"/>
    <w:rsid w:val="00AC25DF"/>
    <w:rsid w:val="00AC25F1"/>
    <w:rsid w:val="00AC26D6"/>
    <w:rsid w:val="00AC26D9"/>
    <w:rsid w:val="00AC29FB"/>
    <w:rsid w:val="00AC2AD6"/>
    <w:rsid w:val="00AC2AE1"/>
    <w:rsid w:val="00AC2ECD"/>
    <w:rsid w:val="00AC30FE"/>
    <w:rsid w:val="00AC3119"/>
    <w:rsid w:val="00AC3163"/>
    <w:rsid w:val="00AC3259"/>
    <w:rsid w:val="00AC33D7"/>
    <w:rsid w:val="00AC33E9"/>
    <w:rsid w:val="00AC36BF"/>
    <w:rsid w:val="00AC38EE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7E0"/>
    <w:rsid w:val="00AC4871"/>
    <w:rsid w:val="00AC496E"/>
    <w:rsid w:val="00AC49F6"/>
    <w:rsid w:val="00AC49FB"/>
    <w:rsid w:val="00AC4B88"/>
    <w:rsid w:val="00AC4CD0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B82"/>
    <w:rsid w:val="00AC5BCF"/>
    <w:rsid w:val="00AC5BFB"/>
    <w:rsid w:val="00AC5DE7"/>
    <w:rsid w:val="00AC5EDC"/>
    <w:rsid w:val="00AC60FD"/>
    <w:rsid w:val="00AC642D"/>
    <w:rsid w:val="00AC64AA"/>
    <w:rsid w:val="00AC6669"/>
    <w:rsid w:val="00AC676F"/>
    <w:rsid w:val="00AC6845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7009"/>
    <w:rsid w:val="00AC725B"/>
    <w:rsid w:val="00AC7326"/>
    <w:rsid w:val="00AC743B"/>
    <w:rsid w:val="00AC74CA"/>
    <w:rsid w:val="00AC788A"/>
    <w:rsid w:val="00AC788C"/>
    <w:rsid w:val="00AC7A37"/>
    <w:rsid w:val="00AC7A45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39"/>
    <w:rsid w:val="00AD06B4"/>
    <w:rsid w:val="00AD0769"/>
    <w:rsid w:val="00AD087D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54F"/>
    <w:rsid w:val="00AD1821"/>
    <w:rsid w:val="00AD1DD3"/>
    <w:rsid w:val="00AD1E36"/>
    <w:rsid w:val="00AD1ED2"/>
    <w:rsid w:val="00AD2174"/>
    <w:rsid w:val="00AD2190"/>
    <w:rsid w:val="00AD2209"/>
    <w:rsid w:val="00AD24C1"/>
    <w:rsid w:val="00AD28D4"/>
    <w:rsid w:val="00AD28DA"/>
    <w:rsid w:val="00AD2920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FB"/>
    <w:rsid w:val="00AD538F"/>
    <w:rsid w:val="00AD567B"/>
    <w:rsid w:val="00AD56DB"/>
    <w:rsid w:val="00AD5870"/>
    <w:rsid w:val="00AD58D7"/>
    <w:rsid w:val="00AD5977"/>
    <w:rsid w:val="00AD59D3"/>
    <w:rsid w:val="00AD5BEF"/>
    <w:rsid w:val="00AD5CC0"/>
    <w:rsid w:val="00AD5DD5"/>
    <w:rsid w:val="00AD621F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A3"/>
    <w:rsid w:val="00AD6DE7"/>
    <w:rsid w:val="00AD6E3A"/>
    <w:rsid w:val="00AD6FBA"/>
    <w:rsid w:val="00AD7078"/>
    <w:rsid w:val="00AD70B0"/>
    <w:rsid w:val="00AD70E5"/>
    <w:rsid w:val="00AD711F"/>
    <w:rsid w:val="00AD7181"/>
    <w:rsid w:val="00AD71CC"/>
    <w:rsid w:val="00AD727D"/>
    <w:rsid w:val="00AD7393"/>
    <w:rsid w:val="00AD74FF"/>
    <w:rsid w:val="00AD750F"/>
    <w:rsid w:val="00AD7549"/>
    <w:rsid w:val="00AD7576"/>
    <w:rsid w:val="00AD761D"/>
    <w:rsid w:val="00AD79BE"/>
    <w:rsid w:val="00AD79C2"/>
    <w:rsid w:val="00AD7D5D"/>
    <w:rsid w:val="00AD7DDB"/>
    <w:rsid w:val="00AD7F5D"/>
    <w:rsid w:val="00AD7F90"/>
    <w:rsid w:val="00AE000B"/>
    <w:rsid w:val="00AE01AE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B"/>
    <w:rsid w:val="00AE0B10"/>
    <w:rsid w:val="00AE0B33"/>
    <w:rsid w:val="00AE0CA9"/>
    <w:rsid w:val="00AE0D36"/>
    <w:rsid w:val="00AE0DE4"/>
    <w:rsid w:val="00AE0EB5"/>
    <w:rsid w:val="00AE0FDC"/>
    <w:rsid w:val="00AE109C"/>
    <w:rsid w:val="00AE1306"/>
    <w:rsid w:val="00AE16D4"/>
    <w:rsid w:val="00AE17A8"/>
    <w:rsid w:val="00AE199B"/>
    <w:rsid w:val="00AE1A4E"/>
    <w:rsid w:val="00AE1DF7"/>
    <w:rsid w:val="00AE1F5F"/>
    <w:rsid w:val="00AE213C"/>
    <w:rsid w:val="00AE2141"/>
    <w:rsid w:val="00AE24A9"/>
    <w:rsid w:val="00AE2668"/>
    <w:rsid w:val="00AE2788"/>
    <w:rsid w:val="00AE27AC"/>
    <w:rsid w:val="00AE2812"/>
    <w:rsid w:val="00AE289A"/>
    <w:rsid w:val="00AE2939"/>
    <w:rsid w:val="00AE2B45"/>
    <w:rsid w:val="00AE2B6E"/>
    <w:rsid w:val="00AE2C1A"/>
    <w:rsid w:val="00AE2C30"/>
    <w:rsid w:val="00AE2C6C"/>
    <w:rsid w:val="00AE2CB7"/>
    <w:rsid w:val="00AE3034"/>
    <w:rsid w:val="00AE34D4"/>
    <w:rsid w:val="00AE35A1"/>
    <w:rsid w:val="00AE362E"/>
    <w:rsid w:val="00AE3679"/>
    <w:rsid w:val="00AE373F"/>
    <w:rsid w:val="00AE3787"/>
    <w:rsid w:val="00AE37E1"/>
    <w:rsid w:val="00AE39DA"/>
    <w:rsid w:val="00AE3CA7"/>
    <w:rsid w:val="00AE3E77"/>
    <w:rsid w:val="00AE3F1D"/>
    <w:rsid w:val="00AE4017"/>
    <w:rsid w:val="00AE4055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02"/>
    <w:rsid w:val="00AE5827"/>
    <w:rsid w:val="00AE5963"/>
    <w:rsid w:val="00AE5ACD"/>
    <w:rsid w:val="00AE5B64"/>
    <w:rsid w:val="00AE5C3F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A14"/>
    <w:rsid w:val="00AE6A1A"/>
    <w:rsid w:val="00AE6AFA"/>
    <w:rsid w:val="00AE6B22"/>
    <w:rsid w:val="00AE6B2A"/>
    <w:rsid w:val="00AE6CE4"/>
    <w:rsid w:val="00AE6DB5"/>
    <w:rsid w:val="00AE6EC9"/>
    <w:rsid w:val="00AE6F22"/>
    <w:rsid w:val="00AE72BF"/>
    <w:rsid w:val="00AE7734"/>
    <w:rsid w:val="00AE7945"/>
    <w:rsid w:val="00AE7BD3"/>
    <w:rsid w:val="00AE7C40"/>
    <w:rsid w:val="00AE7DCD"/>
    <w:rsid w:val="00AE7F41"/>
    <w:rsid w:val="00AF02C6"/>
    <w:rsid w:val="00AF03AF"/>
    <w:rsid w:val="00AF05CD"/>
    <w:rsid w:val="00AF07B8"/>
    <w:rsid w:val="00AF084D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26B"/>
    <w:rsid w:val="00AF236B"/>
    <w:rsid w:val="00AF24D5"/>
    <w:rsid w:val="00AF2526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932"/>
    <w:rsid w:val="00AF39DE"/>
    <w:rsid w:val="00AF3B67"/>
    <w:rsid w:val="00AF3BB0"/>
    <w:rsid w:val="00AF3DCB"/>
    <w:rsid w:val="00AF3DE5"/>
    <w:rsid w:val="00AF3FCD"/>
    <w:rsid w:val="00AF4286"/>
    <w:rsid w:val="00AF42A2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C"/>
    <w:rsid w:val="00AF592F"/>
    <w:rsid w:val="00AF59EF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6C0"/>
    <w:rsid w:val="00AF6763"/>
    <w:rsid w:val="00AF6764"/>
    <w:rsid w:val="00AF6857"/>
    <w:rsid w:val="00AF68B3"/>
    <w:rsid w:val="00AF69B5"/>
    <w:rsid w:val="00AF6B55"/>
    <w:rsid w:val="00AF6B81"/>
    <w:rsid w:val="00AF6B98"/>
    <w:rsid w:val="00AF6CDA"/>
    <w:rsid w:val="00AF6DD0"/>
    <w:rsid w:val="00AF6F90"/>
    <w:rsid w:val="00AF6F9E"/>
    <w:rsid w:val="00AF705B"/>
    <w:rsid w:val="00AF705E"/>
    <w:rsid w:val="00AF7100"/>
    <w:rsid w:val="00AF730C"/>
    <w:rsid w:val="00AF7677"/>
    <w:rsid w:val="00AF77E6"/>
    <w:rsid w:val="00AF7878"/>
    <w:rsid w:val="00AF793A"/>
    <w:rsid w:val="00AF7973"/>
    <w:rsid w:val="00AF7B83"/>
    <w:rsid w:val="00AF7CC1"/>
    <w:rsid w:val="00B00074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B3B"/>
    <w:rsid w:val="00B00D3F"/>
    <w:rsid w:val="00B00E2B"/>
    <w:rsid w:val="00B0108C"/>
    <w:rsid w:val="00B010AB"/>
    <w:rsid w:val="00B01339"/>
    <w:rsid w:val="00B0137B"/>
    <w:rsid w:val="00B01519"/>
    <w:rsid w:val="00B01796"/>
    <w:rsid w:val="00B017BC"/>
    <w:rsid w:val="00B0180B"/>
    <w:rsid w:val="00B01A72"/>
    <w:rsid w:val="00B01ABC"/>
    <w:rsid w:val="00B01AD8"/>
    <w:rsid w:val="00B01B0D"/>
    <w:rsid w:val="00B01BBE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75"/>
    <w:rsid w:val="00B02E65"/>
    <w:rsid w:val="00B02F8F"/>
    <w:rsid w:val="00B02FA3"/>
    <w:rsid w:val="00B03089"/>
    <w:rsid w:val="00B032DA"/>
    <w:rsid w:val="00B036E6"/>
    <w:rsid w:val="00B03860"/>
    <w:rsid w:val="00B03891"/>
    <w:rsid w:val="00B03AB7"/>
    <w:rsid w:val="00B03D5F"/>
    <w:rsid w:val="00B03F81"/>
    <w:rsid w:val="00B040E3"/>
    <w:rsid w:val="00B040F2"/>
    <w:rsid w:val="00B0456A"/>
    <w:rsid w:val="00B046AC"/>
    <w:rsid w:val="00B04808"/>
    <w:rsid w:val="00B048EC"/>
    <w:rsid w:val="00B04937"/>
    <w:rsid w:val="00B049D0"/>
    <w:rsid w:val="00B04BFB"/>
    <w:rsid w:val="00B04D5C"/>
    <w:rsid w:val="00B05084"/>
    <w:rsid w:val="00B0510D"/>
    <w:rsid w:val="00B05265"/>
    <w:rsid w:val="00B05605"/>
    <w:rsid w:val="00B05635"/>
    <w:rsid w:val="00B05668"/>
    <w:rsid w:val="00B0573D"/>
    <w:rsid w:val="00B0578D"/>
    <w:rsid w:val="00B05987"/>
    <w:rsid w:val="00B05C75"/>
    <w:rsid w:val="00B05E19"/>
    <w:rsid w:val="00B05E29"/>
    <w:rsid w:val="00B05E79"/>
    <w:rsid w:val="00B05FDE"/>
    <w:rsid w:val="00B0615B"/>
    <w:rsid w:val="00B061D6"/>
    <w:rsid w:val="00B06267"/>
    <w:rsid w:val="00B063D6"/>
    <w:rsid w:val="00B064D2"/>
    <w:rsid w:val="00B06543"/>
    <w:rsid w:val="00B06847"/>
    <w:rsid w:val="00B06A17"/>
    <w:rsid w:val="00B06A24"/>
    <w:rsid w:val="00B06A49"/>
    <w:rsid w:val="00B06C0B"/>
    <w:rsid w:val="00B06C16"/>
    <w:rsid w:val="00B06E5F"/>
    <w:rsid w:val="00B06F71"/>
    <w:rsid w:val="00B072F6"/>
    <w:rsid w:val="00B07633"/>
    <w:rsid w:val="00B07774"/>
    <w:rsid w:val="00B0780A"/>
    <w:rsid w:val="00B07D2D"/>
    <w:rsid w:val="00B07D86"/>
    <w:rsid w:val="00B07DB2"/>
    <w:rsid w:val="00B07F43"/>
    <w:rsid w:val="00B07FFC"/>
    <w:rsid w:val="00B10005"/>
    <w:rsid w:val="00B101D1"/>
    <w:rsid w:val="00B10214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2177"/>
    <w:rsid w:val="00B1243B"/>
    <w:rsid w:val="00B12549"/>
    <w:rsid w:val="00B12716"/>
    <w:rsid w:val="00B127C7"/>
    <w:rsid w:val="00B12A65"/>
    <w:rsid w:val="00B12AC1"/>
    <w:rsid w:val="00B12BEA"/>
    <w:rsid w:val="00B12EB5"/>
    <w:rsid w:val="00B12FBE"/>
    <w:rsid w:val="00B130AE"/>
    <w:rsid w:val="00B1317D"/>
    <w:rsid w:val="00B132A2"/>
    <w:rsid w:val="00B13522"/>
    <w:rsid w:val="00B1362F"/>
    <w:rsid w:val="00B1377F"/>
    <w:rsid w:val="00B138D9"/>
    <w:rsid w:val="00B13923"/>
    <w:rsid w:val="00B13925"/>
    <w:rsid w:val="00B139CB"/>
    <w:rsid w:val="00B13ABA"/>
    <w:rsid w:val="00B13BE3"/>
    <w:rsid w:val="00B13D7A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512E"/>
    <w:rsid w:val="00B1514C"/>
    <w:rsid w:val="00B15154"/>
    <w:rsid w:val="00B15202"/>
    <w:rsid w:val="00B15258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E11"/>
    <w:rsid w:val="00B15F25"/>
    <w:rsid w:val="00B15FEE"/>
    <w:rsid w:val="00B16102"/>
    <w:rsid w:val="00B16169"/>
    <w:rsid w:val="00B16265"/>
    <w:rsid w:val="00B1627F"/>
    <w:rsid w:val="00B16317"/>
    <w:rsid w:val="00B164AD"/>
    <w:rsid w:val="00B16696"/>
    <w:rsid w:val="00B167CE"/>
    <w:rsid w:val="00B16862"/>
    <w:rsid w:val="00B16A08"/>
    <w:rsid w:val="00B16B8F"/>
    <w:rsid w:val="00B16BFB"/>
    <w:rsid w:val="00B16ED1"/>
    <w:rsid w:val="00B1714E"/>
    <w:rsid w:val="00B171DE"/>
    <w:rsid w:val="00B17284"/>
    <w:rsid w:val="00B1733E"/>
    <w:rsid w:val="00B1749D"/>
    <w:rsid w:val="00B17546"/>
    <w:rsid w:val="00B17550"/>
    <w:rsid w:val="00B1773D"/>
    <w:rsid w:val="00B177C9"/>
    <w:rsid w:val="00B1788C"/>
    <w:rsid w:val="00B17B22"/>
    <w:rsid w:val="00B17B71"/>
    <w:rsid w:val="00B17C59"/>
    <w:rsid w:val="00B17D55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EE"/>
    <w:rsid w:val="00B20FE8"/>
    <w:rsid w:val="00B21000"/>
    <w:rsid w:val="00B21281"/>
    <w:rsid w:val="00B21637"/>
    <w:rsid w:val="00B21703"/>
    <w:rsid w:val="00B2170D"/>
    <w:rsid w:val="00B21868"/>
    <w:rsid w:val="00B2187C"/>
    <w:rsid w:val="00B21A59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568"/>
    <w:rsid w:val="00B22701"/>
    <w:rsid w:val="00B22702"/>
    <w:rsid w:val="00B22830"/>
    <w:rsid w:val="00B22889"/>
    <w:rsid w:val="00B228FD"/>
    <w:rsid w:val="00B2291B"/>
    <w:rsid w:val="00B229A8"/>
    <w:rsid w:val="00B229B4"/>
    <w:rsid w:val="00B22B8B"/>
    <w:rsid w:val="00B22BAF"/>
    <w:rsid w:val="00B22E3A"/>
    <w:rsid w:val="00B22EC0"/>
    <w:rsid w:val="00B23429"/>
    <w:rsid w:val="00B23615"/>
    <w:rsid w:val="00B2375F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F6"/>
    <w:rsid w:val="00B24F1A"/>
    <w:rsid w:val="00B24F41"/>
    <w:rsid w:val="00B24FC7"/>
    <w:rsid w:val="00B24FEC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A24"/>
    <w:rsid w:val="00B26BA8"/>
    <w:rsid w:val="00B26C8F"/>
    <w:rsid w:val="00B27160"/>
    <w:rsid w:val="00B272F5"/>
    <w:rsid w:val="00B273D0"/>
    <w:rsid w:val="00B27484"/>
    <w:rsid w:val="00B275B7"/>
    <w:rsid w:val="00B2763F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E01"/>
    <w:rsid w:val="00B30180"/>
    <w:rsid w:val="00B3030C"/>
    <w:rsid w:val="00B304C4"/>
    <w:rsid w:val="00B305D7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224A"/>
    <w:rsid w:val="00B32878"/>
    <w:rsid w:val="00B32988"/>
    <w:rsid w:val="00B329DD"/>
    <w:rsid w:val="00B32A4D"/>
    <w:rsid w:val="00B32B26"/>
    <w:rsid w:val="00B32CD5"/>
    <w:rsid w:val="00B32DB4"/>
    <w:rsid w:val="00B32DCC"/>
    <w:rsid w:val="00B32E6B"/>
    <w:rsid w:val="00B32EA4"/>
    <w:rsid w:val="00B32FCE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0A"/>
    <w:rsid w:val="00B34302"/>
    <w:rsid w:val="00B343D8"/>
    <w:rsid w:val="00B34506"/>
    <w:rsid w:val="00B34614"/>
    <w:rsid w:val="00B34924"/>
    <w:rsid w:val="00B34D5F"/>
    <w:rsid w:val="00B34DB0"/>
    <w:rsid w:val="00B34E70"/>
    <w:rsid w:val="00B3534E"/>
    <w:rsid w:val="00B355B5"/>
    <w:rsid w:val="00B358C9"/>
    <w:rsid w:val="00B3594C"/>
    <w:rsid w:val="00B35975"/>
    <w:rsid w:val="00B359CF"/>
    <w:rsid w:val="00B35AF0"/>
    <w:rsid w:val="00B35C77"/>
    <w:rsid w:val="00B35DF5"/>
    <w:rsid w:val="00B35EC0"/>
    <w:rsid w:val="00B35F75"/>
    <w:rsid w:val="00B36340"/>
    <w:rsid w:val="00B363A9"/>
    <w:rsid w:val="00B36595"/>
    <w:rsid w:val="00B365D9"/>
    <w:rsid w:val="00B36717"/>
    <w:rsid w:val="00B367B9"/>
    <w:rsid w:val="00B3697F"/>
    <w:rsid w:val="00B369C6"/>
    <w:rsid w:val="00B36D50"/>
    <w:rsid w:val="00B36D59"/>
    <w:rsid w:val="00B36D6B"/>
    <w:rsid w:val="00B36F1C"/>
    <w:rsid w:val="00B371E6"/>
    <w:rsid w:val="00B37267"/>
    <w:rsid w:val="00B372AA"/>
    <w:rsid w:val="00B37EE2"/>
    <w:rsid w:val="00B400ED"/>
    <w:rsid w:val="00B4022E"/>
    <w:rsid w:val="00B40361"/>
    <w:rsid w:val="00B403AC"/>
    <w:rsid w:val="00B40421"/>
    <w:rsid w:val="00B40445"/>
    <w:rsid w:val="00B40517"/>
    <w:rsid w:val="00B40586"/>
    <w:rsid w:val="00B40795"/>
    <w:rsid w:val="00B407D7"/>
    <w:rsid w:val="00B4080B"/>
    <w:rsid w:val="00B4082A"/>
    <w:rsid w:val="00B4093C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9C9"/>
    <w:rsid w:val="00B429E4"/>
    <w:rsid w:val="00B42B59"/>
    <w:rsid w:val="00B42C66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198"/>
    <w:rsid w:val="00B443BA"/>
    <w:rsid w:val="00B4443B"/>
    <w:rsid w:val="00B4476C"/>
    <w:rsid w:val="00B4484B"/>
    <w:rsid w:val="00B44942"/>
    <w:rsid w:val="00B44A85"/>
    <w:rsid w:val="00B44C12"/>
    <w:rsid w:val="00B44DFE"/>
    <w:rsid w:val="00B4505F"/>
    <w:rsid w:val="00B450B9"/>
    <w:rsid w:val="00B450C9"/>
    <w:rsid w:val="00B452FD"/>
    <w:rsid w:val="00B453EA"/>
    <w:rsid w:val="00B454EE"/>
    <w:rsid w:val="00B4559A"/>
    <w:rsid w:val="00B455A2"/>
    <w:rsid w:val="00B455F8"/>
    <w:rsid w:val="00B45841"/>
    <w:rsid w:val="00B45A52"/>
    <w:rsid w:val="00B45ABC"/>
    <w:rsid w:val="00B45BDB"/>
    <w:rsid w:val="00B45DCA"/>
    <w:rsid w:val="00B460E7"/>
    <w:rsid w:val="00B46175"/>
    <w:rsid w:val="00B4636F"/>
    <w:rsid w:val="00B464A5"/>
    <w:rsid w:val="00B465D9"/>
    <w:rsid w:val="00B465EF"/>
    <w:rsid w:val="00B4680E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F72"/>
    <w:rsid w:val="00B50022"/>
    <w:rsid w:val="00B500B1"/>
    <w:rsid w:val="00B50454"/>
    <w:rsid w:val="00B5085B"/>
    <w:rsid w:val="00B50E10"/>
    <w:rsid w:val="00B50E93"/>
    <w:rsid w:val="00B50EB9"/>
    <w:rsid w:val="00B51077"/>
    <w:rsid w:val="00B51152"/>
    <w:rsid w:val="00B511B8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F26"/>
    <w:rsid w:val="00B51FBA"/>
    <w:rsid w:val="00B5203C"/>
    <w:rsid w:val="00B521D4"/>
    <w:rsid w:val="00B525BC"/>
    <w:rsid w:val="00B526BC"/>
    <w:rsid w:val="00B52724"/>
    <w:rsid w:val="00B5289C"/>
    <w:rsid w:val="00B528A8"/>
    <w:rsid w:val="00B52970"/>
    <w:rsid w:val="00B52C31"/>
    <w:rsid w:val="00B52D76"/>
    <w:rsid w:val="00B52E67"/>
    <w:rsid w:val="00B52EE9"/>
    <w:rsid w:val="00B52EF1"/>
    <w:rsid w:val="00B5308A"/>
    <w:rsid w:val="00B53462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3FFC"/>
    <w:rsid w:val="00B54052"/>
    <w:rsid w:val="00B540FA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514F"/>
    <w:rsid w:val="00B55329"/>
    <w:rsid w:val="00B55368"/>
    <w:rsid w:val="00B554CD"/>
    <w:rsid w:val="00B5562D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81"/>
    <w:rsid w:val="00B56687"/>
    <w:rsid w:val="00B56785"/>
    <w:rsid w:val="00B568A7"/>
    <w:rsid w:val="00B568F2"/>
    <w:rsid w:val="00B56AFF"/>
    <w:rsid w:val="00B56D8F"/>
    <w:rsid w:val="00B56DE6"/>
    <w:rsid w:val="00B571CD"/>
    <w:rsid w:val="00B57263"/>
    <w:rsid w:val="00B57463"/>
    <w:rsid w:val="00B57601"/>
    <w:rsid w:val="00B5765D"/>
    <w:rsid w:val="00B577FA"/>
    <w:rsid w:val="00B5785D"/>
    <w:rsid w:val="00B578E9"/>
    <w:rsid w:val="00B57910"/>
    <w:rsid w:val="00B57959"/>
    <w:rsid w:val="00B57AFB"/>
    <w:rsid w:val="00B57D4A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59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53C"/>
    <w:rsid w:val="00B62643"/>
    <w:rsid w:val="00B62780"/>
    <w:rsid w:val="00B628F5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50"/>
    <w:rsid w:val="00B63E95"/>
    <w:rsid w:val="00B64113"/>
    <w:rsid w:val="00B64172"/>
    <w:rsid w:val="00B64283"/>
    <w:rsid w:val="00B642E7"/>
    <w:rsid w:val="00B6447E"/>
    <w:rsid w:val="00B645BE"/>
    <w:rsid w:val="00B6473E"/>
    <w:rsid w:val="00B64A5D"/>
    <w:rsid w:val="00B64B31"/>
    <w:rsid w:val="00B64B7F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B77"/>
    <w:rsid w:val="00B67C8D"/>
    <w:rsid w:val="00B67CAB"/>
    <w:rsid w:val="00B67D59"/>
    <w:rsid w:val="00B67E01"/>
    <w:rsid w:val="00B67E3D"/>
    <w:rsid w:val="00B700C1"/>
    <w:rsid w:val="00B70115"/>
    <w:rsid w:val="00B702D6"/>
    <w:rsid w:val="00B7042D"/>
    <w:rsid w:val="00B704D2"/>
    <w:rsid w:val="00B705F2"/>
    <w:rsid w:val="00B7066A"/>
    <w:rsid w:val="00B70714"/>
    <w:rsid w:val="00B707DC"/>
    <w:rsid w:val="00B70A02"/>
    <w:rsid w:val="00B70D1C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02"/>
    <w:rsid w:val="00B718D5"/>
    <w:rsid w:val="00B719AD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514"/>
    <w:rsid w:val="00B7264C"/>
    <w:rsid w:val="00B728E5"/>
    <w:rsid w:val="00B72934"/>
    <w:rsid w:val="00B72C04"/>
    <w:rsid w:val="00B72C7D"/>
    <w:rsid w:val="00B72E53"/>
    <w:rsid w:val="00B72FD5"/>
    <w:rsid w:val="00B73257"/>
    <w:rsid w:val="00B73388"/>
    <w:rsid w:val="00B733FD"/>
    <w:rsid w:val="00B735A5"/>
    <w:rsid w:val="00B73603"/>
    <w:rsid w:val="00B736AB"/>
    <w:rsid w:val="00B7389B"/>
    <w:rsid w:val="00B739F6"/>
    <w:rsid w:val="00B73A9D"/>
    <w:rsid w:val="00B73D97"/>
    <w:rsid w:val="00B73DF3"/>
    <w:rsid w:val="00B73F53"/>
    <w:rsid w:val="00B740C1"/>
    <w:rsid w:val="00B742DF"/>
    <w:rsid w:val="00B74451"/>
    <w:rsid w:val="00B747FB"/>
    <w:rsid w:val="00B74882"/>
    <w:rsid w:val="00B74902"/>
    <w:rsid w:val="00B74C05"/>
    <w:rsid w:val="00B74CDD"/>
    <w:rsid w:val="00B74FD5"/>
    <w:rsid w:val="00B752BE"/>
    <w:rsid w:val="00B754C3"/>
    <w:rsid w:val="00B757CF"/>
    <w:rsid w:val="00B757DC"/>
    <w:rsid w:val="00B7580B"/>
    <w:rsid w:val="00B75813"/>
    <w:rsid w:val="00B758C7"/>
    <w:rsid w:val="00B75A45"/>
    <w:rsid w:val="00B75AA8"/>
    <w:rsid w:val="00B75BEA"/>
    <w:rsid w:val="00B75C47"/>
    <w:rsid w:val="00B75D9F"/>
    <w:rsid w:val="00B75E65"/>
    <w:rsid w:val="00B7624C"/>
    <w:rsid w:val="00B767CA"/>
    <w:rsid w:val="00B7688F"/>
    <w:rsid w:val="00B769A4"/>
    <w:rsid w:val="00B76AC6"/>
    <w:rsid w:val="00B76B1C"/>
    <w:rsid w:val="00B76F5A"/>
    <w:rsid w:val="00B7737D"/>
    <w:rsid w:val="00B77553"/>
    <w:rsid w:val="00B77749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3BE"/>
    <w:rsid w:val="00B80440"/>
    <w:rsid w:val="00B804CA"/>
    <w:rsid w:val="00B805D0"/>
    <w:rsid w:val="00B809AF"/>
    <w:rsid w:val="00B80A4C"/>
    <w:rsid w:val="00B80B9F"/>
    <w:rsid w:val="00B80C9F"/>
    <w:rsid w:val="00B80CB5"/>
    <w:rsid w:val="00B80CD7"/>
    <w:rsid w:val="00B80D55"/>
    <w:rsid w:val="00B8124E"/>
    <w:rsid w:val="00B81250"/>
    <w:rsid w:val="00B8138E"/>
    <w:rsid w:val="00B81468"/>
    <w:rsid w:val="00B815BB"/>
    <w:rsid w:val="00B81A6C"/>
    <w:rsid w:val="00B81B32"/>
    <w:rsid w:val="00B81B9F"/>
    <w:rsid w:val="00B81DAA"/>
    <w:rsid w:val="00B81E91"/>
    <w:rsid w:val="00B81F8B"/>
    <w:rsid w:val="00B81FA1"/>
    <w:rsid w:val="00B8211D"/>
    <w:rsid w:val="00B8219B"/>
    <w:rsid w:val="00B8224A"/>
    <w:rsid w:val="00B82319"/>
    <w:rsid w:val="00B8239D"/>
    <w:rsid w:val="00B827C8"/>
    <w:rsid w:val="00B827C9"/>
    <w:rsid w:val="00B8283A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BA1"/>
    <w:rsid w:val="00B84D24"/>
    <w:rsid w:val="00B84FFB"/>
    <w:rsid w:val="00B850A0"/>
    <w:rsid w:val="00B85284"/>
    <w:rsid w:val="00B85356"/>
    <w:rsid w:val="00B85712"/>
    <w:rsid w:val="00B85746"/>
    <w:rsid w:val="00B85807"/>
    <w:rsid w:val="00B85A51"/>
    <w:rsid w:val="00B85C18"/>
    <w:rsid w:val="00B85D2A"/>
    <w:rsid w:val="00B85DB1"/>
    <w:rsid w:val="00B85DE5"/>
    <w:rsid w:val="00B85E43"/>
    <w:rsid w:val="00B85EA5"/>
    <w:rsid w:val="00B86096"/>
    <w:rsid w:val="00B860E7"/>
    <w:rsid w:val="00B86223"/>
    <w:rsid w:val="00B86264"/>
    <w:rsid w:val="00B86527"/>
    <w:rsid w:val="00B867A8"/>
    <w:rsid w:val="00B86800"/>
    <w:rsid w:val="00B86810"/>
    <w:rsid w:val="00B86896"/>
    <w:rsid w:val="00B86A6B"/>
    <w:rsid w:val="00B86C83"/>
    <w:rsid w:val="00B86CDE"/>
    <w:rsid w:val="00B86D4C"/>
    <w:rsid w:val="00B86DFC"/>
    <w:rsid w:val="00B87139"/>
    <w:rsid w:val="00B87247"/>
    <w:rsid w:val="00B87266"/>
    <w:rsid w:val="00B876CA"/>
    <w:rsid w:val="00B878F0"/>
    <w:rsid w:val="00B87BA2"/>
    <w:rsid w:val="00B87DBF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D9"/>
    <w:rsid w:val="00B90D97"/>
    <w:rsid w:val="00B90E1E"/>
    <w:rsid w:val="00B90F73"/>
    <w:rsid w:val="00B9129C"/>
    <w:rsid w:val="00B913E8"/>
    <w:rsid w:val="00B913FF"/>
    <w:rsid w:val="00B9143F"/>
    <w:rsid w:val="00B9155E"/>
    <w:rsid w:val="00B915FE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5"/>
    <w:rsid w:val="00B91F09"/>
    <w:rsid w:val="00B91F8C"/>
    <w:rsid w:val="00B91FB2"/>
    <w:rsid w:val="00B9218B"/>
    <w:rsid w:val="00B921B5"/>
    <w:rsid w:val="00B923BF"/>
    <w:rsid w:val="00B923C4"/>
    <w:rsid w:val="00B92431"/>
    <w:rsid w:val="00B9271B"/>
    <w:rsid w:val="00B929AD"/>
    <w:rsid w:val="00B92B02"/>
    <w:rsid w:val="00B92B49"/>
    <w:rsid w:val="00B92BAD"/>
    <w:rsid w:val="00B92F90"/>
    <w:rsid w:val="00B92F97"/>
    <w:rsid w:val="00B93006"/>
    <w:rsid w:val="00B9304C"/>
    <w:rsid w:val="00B93140"/>
    <w:rsid w:val="00B93342"/>
    <w:rsid w:val="00B934ED"/>
    <w:rsid w:val="00B93500"/>
    <w:rsid w:val="00B935CA"/>
    <w:rsid w:val="00B9375C"/>
    <w:rsid w:val="00B9378A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815"/>
    <w:rsid w:val="00B9491F"/>
    <w:rsid w:val="00B9497B"/>
    <w:rsid w:val="00B94A3F"/>
    <w:rsid w:val="00B94B73"/>
    <w:rsid w:val="00B94CA2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A46"/>
    <w:rsid w:val="00B95B78"/>
    <w:rsid w:val="00B95BC8"/>
    <w:rsid w:val="00B961EC"/>
    <w:rsid w:val="00B96360"/>
    <w:rsid w:val="00B963FC"/>
    <w:rsid w:val="00B96556"/>
    <w:rsid w:val="00B965FB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3"/>
    <w:rsid w:val="00B9783F"/>
    <w:rsid w:val="00B9784D"/>
    <w:rsid w:val="00B978FC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232"/>
    <w:rsid w:val="00BA0397"/>
    <w:rsid w:val="00BA0535"/>
    <w:rsid w:val="00BA0643"/>
    <w:rsid w:val="00BA0839"/>
    <w:rsid w:val="00BA095F"/>
    <w:rsid w:val="00BA0A29"/>
    <w:rsid w:val="00BA0EE9"/>
    <w:rsid w:val="00BA0EFB"/>
    <w:rsid w:val="00BA0FFD"/>
    <w:rsid w:val="00BA1095"/>
    <w:rsid w:val="00BA1392"/>
    <w:rsid w:val="00BA13F2"/>
    <w:rsid w:val="00BA14A6"/>
    <w:rsid w:val="00BA1822"/>
    <w:rsid w:val="00BA1D88"/>
    <w:rsid w:val="00BA1E18"/>
    <w:rsid w:val="00BA1F05"/>
    <w:rsid w:val="00BA20B5"/>
    <w:rsid w:val="00BA2280"/>
    <w:rsid w:val="00BA22FA"/>
    <w:rsid w:val="00BA2306"/>
    <w:rsid w:val="00BA2312"/>
    <w:rsid w:val="00BA27D7"/>
    <w:rsid w:val="00BA29BE"/>
    <w:rsid w:val="00BA2A08"/>
    <w:rsid w:val="00BA2EDE"/>
    <w:rsid w:val="00BA2F8F"/>
    <w:rsid w:val="00BA2FDD"/>
    <w:rsid w:val="00BA3141"/>
    <w:rsid w:val="00BA3146"/>
    <w:rsid w:val="00BA31B2"/>
    <w:rsid w:val="00BA3237"/>
    <w:rsid w:val="00BA34B0"/>
    <w:rsid w:val="00BA377A"/>
    <w:rsid w:val="00BA38AB"/>
    <w:rsid w:val="00BA38F7"/>
    <w:rsid w:val="00BA3954"/>
    <w:rsid w:val="00BA3BEF"/>
    <w:rsid w:val="00BA3C0F"/>
    <w:rsid w:val="00BA3C34"/>
    <w:rsid w:val="00BA3D7E"/>
    <w:rsid w:val="00BA3F4D"/>
    <w:rsid w:val="00BA3FC0"/>
    <w:rsid w:val="00BA4010"/>
    <w:rsid w:val="00BA40DE"/>
    <w:rsid w:val="00BA41BD"/>
    <w:rsid w:val="00BA42D5"/>
    <w:rsid w:val="00BA43C4"/>
    <w:rsid w:val="00BA43D0"/>
    <w:rsid w:val="00BA43DB"/>
    <w:rsid w:val="00BA46F1"/>
    <w:rsid w:val="00BA484D"/>
    <w:rsid w:val="00BA495E"/>
    <w:rsid w:val="00BA4B9E"/>
    <w:rsid w:val="00BA4C30"/>
    <w:rsid w:val="00BA4EBB"/>
    <w:rsid w:val="00BA5215"/>
    <w:rsid w:val="00BA543D"/>
    <w:rsid w:val="00BA56D2"/>
    <w:rsid w:val="00BA5747"/>
    <w:rsid w:val="00BA5831"/>
    <w:rsid w:val="00BA5996"/>
    <w:rsid w:val="00BA59A7"/>
    <w:rsid w:val="00BA5A14"/>
    <w:rsid w:val="00BA5B14"/>
    <w:rsid w:val="00BA5BFA"/>
    <w:rsid w:val="00BA5E39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EC"/>
    <w:rsid w:val="00BB1A0D"/>
    <w:rsid w:val="00BB1ACA"/>
    <w:rsid w:val="00BB1B1E"/>
    <w:rsid w:val="00BB1BFA"/>
    <w:rsid w:val="00BB1C5E"/>
    <w:rsid w:val="00BB1D5C"/>
    <w:rsid w:val="00BB1DB9"/>
    <w:rsid w:val="00BB1E17"/>
    <w:rsid w:val="00BB1EA8"/>
    <w:rsid w:val="00BB1F16"/>
    <w:rsid w:val="00BB1F34"/>
    <w:rsid w:val="00BB208F"/>
    <w:rsid w:val="00BB2361"/>
    <w:rsid w:val="00BB240F"/>
    <w:rsid w:val="00BB284A"/>
    <w:rsid w:val="00BB28DE"/>
    <w:rsid w:val="00BB2997"/>
    <w:rsid w:val="00BB2A25"/>
    <w:rsid w:val="00BB2B47"/>
    <w:rsid w:val="00BB2C8E"/>
    <w:rsid w:val="00BB2CFE"/>
    <w:rsid w:val="00BB2D71"/>
    <w:rsid w:val="00BB2E65"/>
    <w:rsid w:val="00BB2EF2"/>
    <w:rsid w:val="00BB323B"/>
    <w:rsid w:val="00BB3289"/>
    <w:rsid w:val="00BB339A"/>
    <w:rsid w:val="00BB33EB"/>
    <w:rsid w:val="00BB35AC"/>
    <w:rsid w:val="00BB36F2"/>
    <w:rsid w:val="00BB3A2C"/>
    <w:rsid w:val="00BB3B32"/>
    <w:rsid w:val="00BB3BD6"/>
    <w:rsid w:val="00BB3C64"/>
    <w:rsid w:val="00BB3CD2"/>
    <w:rsid w:val="00BB3D49"/>
    <w:rsid w:val="00BB3DDC"/>
    <w:rsid w:val="00BB4018"/>
    <w:rsid w:val="00BB4058"/>
    <w:rsid w:val="00BB41C0"/>
    <w:rsid w:val="00BB4366"/>
    <w:rsid w:val="00BB446A"/>
    <w:rsid w:val="00BB4632"/>
    <w:rsid w:val="00BB4687"/>
    <w:rsid w:val="00BB4824"/>
    <w:rsid w:val="00BB4DA0"/>
    <w:rsid w:val="00BB4DB4"/>
    <w:rsid w:val="00BB4E83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DA8"/>
    <w:rsid w:val="00BB5FDD"/>
    <w:rsid w:val="00BB6090"/>
    <w:rsid w:val="00BB631E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EB8"/>
    <w:rsid w:val="00BB6F0B"/>
    <w:rsid w:val="00BB6F21"/>
    <w:rsid w:val="00BB6F55"/>
    <w:rsid w:val="00BB6F83"/>
    <w:rsid w:val="00BB704B"/>
    <w:rsid w:val="00BB71EC"/>
    <w:rsid w:val="00BB720D"/>
    <w:rsid w:val="00BB7398"/>
    <w:rsid w:val="00BB73DB"/>
    <w:rsid w:val="00BB75C0"/>
    <w:rsid w:val="00BB7635"/>
    <w:rsid w:val="00BB763E"/>
    <w:rsid w:val="00BB7684"/>
    <w:rsid w:val="00BB795C"/>
    <w:rsid w:val="00BB7A09"/>
    <w:rsid w:val="00BB7C28"/>
    <w:rsid w:val="00BC008A"/>
    <w:rsid w:val="00BC01BF"/>
    <w:rsid w:val="00BC0553"/>
    <w:rsid w:val="00BC061D"/>
    <w:rsid w:val="00BC0A84"/>
    <w:rsid w:val="00BC0AF2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50D"/>
    <w:rsid w:val="00BC16AA"/>
    <w:rsid w:val="00BC1950"/>
    <w:rsid w:val="00BC1A8F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4"/>
    <w:rsid w:val="00BC313C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8B9"/>
    <w:rsid w:val="00BC397A"/>
    <w:rsid w:val="00BC3AAD"/>
    <w:rsid w:val="00BC3C2F"/>
    <w:rsid w:val="00BC3C60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CF0"/>
    <w:rsid w:val="00BC5DE4"/>
    <w:rsid w:val="00BC5FA5"/>
    <w:rsid w:val="00BC6074"/>
    <w:rsid w:val="00BC618A"/>
    <w:rsid w:val="00BC6207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C28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7A"/>
    <w:rsid w:val="00BC7B94"/>
    <w:rsid w:val="00BC7BF9"/>
    <w:rsid w:val="00BC7E1D"/>
    <w:rsid w:val="00BC7E79"/>
    <w:rsid w:val="00BD005A"/>
    <w:rsid w:val="00BD0346"/>
    <w:rsid w:val="00BD03B9"/>
    <w:rsid w:val="00BD05B8"/>
    <w:rsid w:val="00BD06D3"/>
    <w:rsid w:val="00BD0996"/>
    <w:rsid w:val="00BD09E8"/>
    <w:rsid w:val="00BD0AB4"/>
    <w:rsid w:val="00BD0CE0"/>
    <w:rsid w:val="00BD0D22"/>
    <w:rsid w:val="00BD0D71"/>
    <w:rsid w:val="00BD0F28"/>
    <w:rsid w:val="00BD114D"/>
    <w:rsid w:val="00BD1156"/>
    <w:rsid w:val="00BD136C"/>
    <w:rsid w:val="00BD159F"/>
    <w:rsid w:val="00BD16EB"/>
    <w:rsid w:val="00BD17D6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7B3"/>
    <w:rsid w:val="00BD27BE"/>
    <w:rsid w:val="00BD29ED"/>
    <w:rsid w:val="00BD2A8A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B3B"/>
    <w:rsid w:val="00BD3C4C"/>
    <w:rsid w:val="00BD3CB8"/>
    <w:rsid w:val="00BD4172"/>
    <w:rsid w:val="00BD425F"/>
    <w:rsid w:val="00BD4383"/>
    <w:rsid w:val="00BD45EB"/>
    <w:rsid w:val="00BD4688"/>
    <w:rsid w:val="00BD48AC"/>
    <w:rsid w:val="00BD48D1"/>
    <w:rsid w:val="00BD4972"/>
    <w:rsid w:val="00BD4A18"/>
    <w:rsid w:val="00BD4FE6"/>
    <w:rsid w:val="00BD4FEF"/>
    <w:rsid w:val="00BD5212"/>
    <w:rsid w:val="00BD5326"/>
    <w:rsid w:val="00BD5476"/>
    <w:rsid w:val="00BD5572"/>
    <w:rsid w:val="00BD58C8"/>
    <w:rsid w:val="00BD5A5C"/>
    <w:rsid w:val="00BD5BA2"/>
    <w:rsid w:val="00BD5F1A"/>
    <w:rsid w:val="00BD5F2B"/>
    <w:rsid w:val="00BD6325"/>
    <w:rsid w:val="00BD6476"/>
    <w:rsid w:val="00BD64BC"/>
    <w:rsid w:val="00BD64F1"/>
    <w:rsid w:val="00BD6555"/>
    <w:rsid w:val="00BD6751"/>
    <w:rsid w:val="00BD6808"/>
    <w:rsid w:val="00BD68B9"/>
    <w:rsid w:val="00BD6A34"/>
    <w:rsid w:val="00BD6B84"/>
    <w:rsid w:val="00BD6C2F"/>
    <w:rsid w:val="00BD6D47"/>
    <w:rsid w:val="00BD6D7B"/>
    <w:rsid w:val="00BD6FFA"/>
    <w:rsid w:val="00BD71F1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CFF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8FF"/>
    <w:rsid w:val="00BE0979"/>
    <w:rsid w:val="00BE09CF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856"/>
    <w:rsid w:val="00BE18D3"/>
    <w:rsid w:val="00BE1BAF"/>
    <w:rsid w:val="00BE1C4B"/>
    <w:rsid w:val="00BE1C80"/>
    <w:rsid w:val="00BE1D71"/>
    <w:rsid w:val="00BE1DF4"/>
    <w:rsid w:val="00BE1E55"/>
    <w:rsid w:val="00BE1ED3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CB6"/>
    <w:rsid w:val="00BE2D38"/>
    <w:rsid w:val="00BE2D6A"/>
    <w:rsid w:val="00BE2FA6"/>
    <w:rsid w:val="00BE3195"/>
    <w:rsid w:val="00BE333F"/>
    <w:rsid w:val="00BE344C"/>
    <w:rsid w:val="00BE3498"/>
    <w:rsid w:val="00BE34A1"/>
    <w:rsid w:val="00BE34AA"/>
    <w:rsid w:val="00BE3559"/>
    <w:rsid w:val="00BE3601"/>
    <w:rsid w:val="00BE381C"/>
    <w:rsid w:val="00BE3D68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6"/>
    <w:rsid w:val="00BE4857"/>
    <w:rsid w:val="00BE4961"/>
    <w:rsid w:val="00BE4B5F"/>
    <w:rsid w:val="00BE4CBB"/>
    <w:rsid w:val="00BE4D21"/>
    <w:rsid w:val="00BE4F0E"/>
    <w:rsid w:val="00BE4FCA"/>
    <w:rsid w:val="00BE5035"/>
    <w:rsid w:val="00BE53CD"/>
    <w:rsid w:val="00BE5580"/>
    <w:rsid w:val="00BE55AB"/>
    <w:rsid w:val="00BE5689"/>
    <w:rsid w:val="00BE5769"/>
    <w:rsid w:val="00BE57BE"/>
    <w:rsid w:val="00BE57FB"/>
    <w:rsid w:val="00BE58C2"/>
    <w:rsid w:val="00BE5994"/>
    <w:rsid w:val="00BE5B66"/>
    <w:rsid w:val="00BE5CF6"/>
    <w:rsid w:val="00BE5D20"/>
    <w:rsid w:val="00BE5ECA"/>
    <w:rsid w:val="00BE62CD"/>
    <w:rsid w:val="00BE6343"/>
    <w:rsid w:val="00BE6488"/>
    <w:rsid w:val="00BE673D"/>
    <w:rsid w:val="00BE6765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75"/>
    <w:rsid w:val="00BE75BC"/>
    <w:rsid w:val="00BE7603"/>
    <w:rsid w:val="00BE7659"/>
    <w:rsid w:val="00BE7677"/>
    <w:rsid w:val="00BE78DD"/>
    <w:rsid w:val="00BE791B"/>
    <w:rsid w:val="00BE7B96"/>
    <w:rsid w:val="00BE7DF4"/>
    <w:rsid w:val="00BE7F78"/>
    <w:rsid w:val="00BE7FB0"/>
    <w:rsid w:val="00BF040F"/>
    <w:rsid w:val="00BF0422"/>
    <w:rsid w:val="00BF0594"/>
    <w:rsid w:val="00BF0B18"/>
    <w:rsid w:val="00BF0C23"/>
    <w:rsid w:val="00BF0C2A"/>
    <w:rsid w:val="00BF0DE7"/>
    <w:rsid w:val="00BF0E06"/>
    <w:rsid w:val="00BF0E88"/>
    <w:rsid w:val="00BF0EB8"/>
    <w:rsid w:val="00BF0FFA"/>
    <w:rsid w:val="00BF104E"/>
    <w:rsid w:val="00BF1177"/>
    <w:rsid w:val="00BF11BB"/>
    <w:rsid w:val="00BF11FE"/>
    <w:rsid w:val="00BF1240"/>
    <w:rsid w:val="00BF1356"/>
    <w:rsid w:val="00BF13D1"/>
    <w:rsid w:val="00BF1911"/>
    <w:rsid w:val="00BF1D43"/>
    <w:rsid w:val="00BF1EEC"/>
    <w:rsid w:val="00BF1EF7"/>
    <w:rsid w:val="00BF205B"/>
    <w:rsid w:val="00BF21BD"/>
    <w:rsid w:val="00BF225A"/>
    <w:rsid w:val="00BF225C"/>
    <w:rsid w:val="00BF2401"/>
    <w:rsid w:val="00BF241F"/>
    <w:rsid w:val="00BF256B"/>
    <w:rsid w:val="00BF25CC"/>
    <w:rsid w:val="00BF2B29"/>
    <w:rsid w:val="00BF2B87"/>
    <w:rsid w:val="00BF2BBE"/>
    <w:rsid w:val="00BF2EB9"/>
    <w:rsid w:val="00BF2FDE"/>
    <w:rsid w:val="00BF3279"/>
    <w:rsid w:val="00BF32A4"/>
    <w:rsid w:val="00BF37FF"/>
    <w:rsid w:val="00BF398F"/>
    <w:rsid w:val="00BF3A0A"/>
    <w:rsid w:val="00BF3A20"/>
    <w:rsid w:val="00BF3B84"/>
    <w:rsid w:val="00BF3FA9"/>
    <w:rsid w:val="00BF42E9"/>
    <w:rsid w:val="00BF45C3"/>
    <w:rsid w:val="00BF49F1"/>
    <w:rsid w:val="00BF4B04"/>
    <w:rsid w:val="00BF4B9B"/>
    <w:rsid w:val="00BF4D2B"/>
    <w:rsid w:val="00BF4DDB"/>
    <w:rsid w:val="00BF4EA2"/>
    <w:rsid w:val="00BF501D"/>
    <w:rsid w:val="00BF51A0"/>
    <w:rsid w:val="00BF5342"/>
    <w:rsid w:val="00BF561C"/>
    <w:rsid w:val="00BF5803"/>
    <w:rsid w:val="00BF5A26"/>
    <w:rsid w:val="00BF5AC9"/>
    <w:rsid w:val="00BF5C88"/>
    <w:rsid w:val="00BF5CCD"/>
    <w:rsid w:val="00BF5CEA"/>
    <w:rsid w:val="00BF5E29"/>
    <w:rsid w:val="00BF6224"/>
    <w:rsid w:val="00BF6438"/>
    <w:rsid w:val="00BF65EF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3E3"/>
    <w:rsid w:val="00BF74C7"/>
    <w:rsid w:val="00BF75AC"/>
    <w:rsid w:val="00BF7621"/>
    <w:rsid w:val="00BF76CF"/>
    <w:rsid w:val="00BF7858"/>
    <w:rsid w:val="00BF79A3"/>
    <w:rsid w:val="00BF7B6C"/>
    <w:rsid w:val="00BF7C9F"/>
    <w:rsid w:val="00BF7DBE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D7"/>
    <w:rsid w:val="00C011BB"/>
    <w:rsid w:val="00C011D4"/>
    <w:rsid w:val="00C01256"/>
    <w:rsid w:val="00C01512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02D"/>
    <w:rsid w:val="00C02311"/>
    <w:rsid w:val="00C02345"/>
    <w:rsid w:val="00C023B6"/>
    <w:rsid w:val="00C024A6"/>
    <w:rsid w:val="00C024B3"/>
    <w:rsid w:val="00C0266D"/>
    <w:rsid w:val="00C027FE"/>
    <w:rsid w:val="00C0289B"/>
    <w:rsid w:val="00C029E2"/>
    <w:rsid w:val="00C029E6"/>
    <w:rsid w:val="00C02CC6"/>
    <w:rsid w:val="00C02EE3"/>
    <w:rsid w:val="00C02F42"/>
    <w:rsid w:val="00C03071"/>
    <w:rsid w:val="00C03409"/>
    <w:rsid w:val="00C03476"/>
    <w:rsid w:val="00C03717"/>
    <w:rsid w:val="00C039D1"/>
    <w:rsid w:val="00C03E10"/>
    <w:rsid w:val="00C03E19"/>
    <w:rsid w:val="00C040F7"/>
    <w:rsid w:val="00C0416C"/>
    <w:rsid w:val="00C041A3"/>
    <w:rsid w:val="00C04349"/>
    <w:rsid w:val="00C043BA"/>
    <w:rsid w:val="00C044AB"/>
    <w:rsid w:val="00C04768"/>
    <w:rsid w:val="00C04814"/>
    <w:rsid w:val="00C04931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B4A"/>
    <w:rsid w:val="00C05BE2"/>
    <w:rsid w:val="00C05CA0"/>
    <w:rsid w:val="00C05DB5"/>
    <w:rsid w:val="00C05FCB"/>
    <w:rsid w:val="00C060AD"/>
    <w:rsid w:val="00C062B9"/>
    <w:rsid w:val="00C06378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A68"/>
    <w:rsid w:val="00C07AA3"/>
    <w:rsid w:val="00C07B66"/>
    <w:rsid w:val="00C07C0D"/>
    <w:rsid w:val="00C07D53"/>
    <w:rsid w:val="00C07D92"/>
    <w:rsid w:val="00C07DD5"/>
    <w:rsid w:val="00C10219"/>
    <w:rsid w:val="00C103B3"/>
    <w:rsid w:val="00C10461"/>
    <w:rsid w:val="00C10478"/>
    <w:rsid w:val="00C10630"/>
    <w:rsid w:val="00C10676"/>
    <w:rsid w:val="00C10708"/>
    <w:rsid w:val="00C108FE"/>
    <w:rsid w:val="00C108FF"/>
    <w:rsid w:val="00C10D44"/>
    <w:rsid w:val="00C10E7F"/>
    <w:rsid w:val="00C10F84"/>
    <w:rsid w:val="00C1106E"/>
    <w:rsid w:val="00C110C7"/>
    <w:rsid w:val="00C110F2"/>
    <w:rsid w:val="00C1119C"/>
    <w:rsid w:val="00C1159E"/>
    <w:rsid w:val="00C1172F"/>
    <w:rsid w:val="00C117BA"/>
    <w:rsid w:val="00C11A12"/>
    <w:rsid w:val="00C11A3A"/>
    <w:rsid w:val="00C11A7F"/>
    <w:rsid w:val="00C11C31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30BC"/>
    <w:rsid w:val="00C13320"/>
    <w:rsid w:val="00C13434"/>
    <w:rsid w:val="00C1356A"/>
    <w:rsid w:val="00C136CA"/>
    <w:rsid w:val="00C1371B"/>
    <w:rsid w:val="00C1390B"/>
    <w:rsid w:val="00C1392B"/>
    <w:rsid w:val="00C1398A"/>
    <w:rsid w:val="00C139B0"/>
    <w:rsid w:val="00C13A3B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D4B"/>
    <w:rsid w:val="00C14DE6"/>
    <w:rsid w:val="00C150BE"/>
    <w:rsid w:val="00C1536C"/>
    <w:rsid w:val="00C154BB"/>
    <w:rsid w:val="00C155EE"/>
    <w:rsid w:val="00C15656"/>
    <w:rsid w:val="00C1565C"/>
    <w:rsid w:val="00C15699"/>
    <w:rsid w:val="00C1586C"/>
    <w:rsid w:val="00C15986"/>
    <w:rsid w:val="00C15A85"/>
    <w:rsid w:val="00C15AD0"/>
    <w:rsid w:val="00C15B34"/>
    <w:rsid w:val="00C15B78"/>
    <w:rsid w:val="00C15C75"/>
    <w:rsid w:val="00C15D87"/>
    <w:rsid w:val="00C162FD"/>
    <w:rsid w:val="00C16307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81"/>
    <w:rsid w:val="00C177DA"/>
    <w:rsid w:val="00C17952"/>
    <w:rsid w:val="00C17A0B"/>
    <w:rsid w:val="00C17A8B"/>
    <w:rsid w:val="00C17AB2"/>
    <w:rsid w:val="00C17BA3"/>
    <w:rsid w:val="00C17C86"/>
    <w:rsid w:val="00C17DD8"/>
    <w:rsid w:val="00C17DDA"/>
    <w:rsid w:val="00C17E6D"/>
    <w:rsid w:val="00C17EAE"/>
    <w:rsid w:val="00C2013F"/>
    <w:rsid w:val="00C202F9"/>
    <w:rsid w:val="00C20492"/>
    <w:rsid w:val="00C20588"/>
    <w:rsid w:val="00C20681"/>
    <w:rsid w:val="00C209DA"/>
    <w:rsid w:val="00C20AF7"/>
    <w:rsid w:val="00C20B7A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14"/>
    <w:rsid w:val="00C21766"/>
    <w:rsid w:val="00C2177A"/>
    <w:rsid w:val="00C217BB"/>
    <w:rsid w:val="00C2184A"/>
    <w:rsid w:val="00C21A6B"/>
    <w:rsid w:val="00C21AC1"/>
    <w:rsid w:val="00C21C4A"/>
    <w:rsid w:val="00C21CE3"/>
    <w:rsid w:val="00C21DE0"/>
    <w:rsid w:val="00C223D7"/>
    <w:rsid w:val="00C224C8"/>
    <w:rsid w:val="00C2255A"/>
    <w:rsid w:val="00C225A1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BA5"/>
    <w:rsid w:val="00C23C09"/>
    <w:rsid w:val="00C23DD6"/>
    <w:rsid w:val="00C241B5"/>
    <w:rsid w:val="00C24301"/>
    <w:rsid w:val="00C2435A"/>
    <w:rsid w:val="00C24469"/>
    <w:rsid w:val="00C24496"/>
    <w:rsid w:val="00C245A2"/>
    <w:rsid w:val="00C245A6"/>
    <w:rsid w:val="00C2473C"/>
    <w:rsid w:val="00C248CA"/>
    <w:rsid w:val="00C2496C"/>
    <w:rsid w:val="00C2496F"/>
    <w:rsid w:val="00C24CE0"/>
    <w:rsid w:val="00C24D02"/>
    <w:rsid w:val="00C25196"/>
    <w:rsid w:val="00C253DA"/>
    <w:rsid w:val="00C253F5"/>
    <w:rsid w:val="00C2554B"/>
    <w:rsid w:val="00C255EA"/>
    <w:rsid w:val="00C25A0E"/>
    <w:rsid w:val="00C25AFF"/>
    <w:rsid w:val="00C25C44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232"/>
    <w:rsid w:val="00C31379"/>
    <w:rsid w:val="00C3146F"/>
    <w:rsid w:val="00C314C6"/>
    <w:rsid w:val="00C316D1"/>
    <w:rsid w:val="00C319BA"/>
    <w:rsid w:val="00C31A5D"/>
    <w:rsid w:val="00C31DCE"/>
    <w:rsid w:val="00C31E98"/>
    <w:rsid w:val="00C32127"/>
    <w:rsid w:val="00C32576"/>
    <w:rsid w:val="00C3267B"/>
    <w:rsid w:val="00C327A6"/>
    <w:rsid w:val="00C32B1A"/>
    <w:rsid w:val="00C32BCE"/>
    <w:rsid w:val="00C32C2F"/>
    <w:rsid w:val="00C32D92"/>
    <w:rsid w:val="00C32DA2"/>
    <w:rsid w:val="00C32E29"/>
    <w:rsid w:val="00C33128"/>
    <w:rsid w:val="00C331C1"/>
    <w:rsid w:val="00C331C2"/>
    <w:rsid w:val="00C33287"/>
    <w:rsid w:val="00C33415"/>
    <w:rsid w:val="00C33488"/>
    <w:rsid w:val="00C335BF"/>
    <w:rsid w:val="00C33841"/>
    <w:rsid w:val="00C338C2"/>
    <w:rsid w:val="00C338D0"/>
    <w:rsid w:val="00C339ED"/>
    <w:rsid w:val="00C33B13"/>
    <w:rsid w:val="00C33BBC"/>
    <w:rsid w:val="00C33E5B"/>
    <w:rsid w:val="00C3406E"/>
    <w:rsid w:val="00C340C2"/>
    <w:rsid w:val="00C3424D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90"/>
    <w:rsid w:val="00C34DFD"/>
    <w:rsid w:val="00C35509"/>
    <w:rsid w:val="00C356C3"/>
    <w:rsid w:val="00C3570E"/>
    <w:rsid w:val="00C357CF"/>
    <w:rsid w:val="00C3587F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79F"/>
    <w:rsid w:val="00C36C49"/>
    <w:rsid w:val="00C36D91"/>
    <w:rsid w:val="00C36F37"/>
    <w:rsid w:val="00C36F3F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C2"/>
    <w:rsid w:val="00C40949"/>
    <w:rsid w:val="00C41226"/>
    <w:rsid w:val="00C413C4"/>
    <w:rsid w:val="00C414BC"/>
    <w:rsid w:val="00C4156E"/>
    <w:rsid w:val="00C4158D"/>
    <w:rsid w:val="00C4175A"/>
    <w:rsid w:val="00C41BA6"/>
    <w:rsid w:val="00C41BA7"/>
    <w:rsid w:val="00C41E7F"/>
    <w:rsid w:val="00C4223A"/>
    <w:rsid w:val="00C422A0"/>
    <w:rsid w:val="00C42376"/>
    <w:rsid w:val="00C424B3"/>
    <w:rsid w:val="00C42697"/>
    <w:rsid w:val="00C426AF"/>
    <w:rsid w:val="00C4284A"/>
    <w:rsid w:val="00C42913"/>
    <w:rsid w:val="00C42D49"/>
    <w:rsid w:val="00C42DE9"/>
    <w:rsid w:val="00C42E3D"/>
    <w:rsid w:val="00C42EF2"/>
    <w:rsid w:val="00C42F9D"/>
    <w:rsid w:val="00C431FD"/>
    <w:rsid w:val="00C4322E"/>
    <w:rsid w:val="00C434A5"/>
    <w:rsid w:val="00C434A7"/>
    <w:rsid w:val="00C435D5"/>
    <w:rsid w:val="00C43BDB"/>
    <w:rsid w:val="00C43C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7EA"/>
    <w:rsid w:val="00C45963"/>
    <w:rsid w:val="00C45A48"/>
    <w:rsid w:val="00C45BD4"/>
    <w:rsid w:val="00C45D87"/>
    <w:rsid w:val="00C46216"/>
    <w:rsid w:val="00C464D7"/>
    <w:rsid w:val="00C4653C"/>
    <w:rsid w:val="00C46543"/>
    <w:rsid w:val="00C4662A"/>
    <w:rsid w:val="00C46700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B13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3B"/>
    <w:rsid w:val="00C51349"/>
    <w:rsid w:val="00C513A0"/>
    <w:rsid w:val="00C51518"/>
    <w:rsid w:val="00C51582"/>
    <w:rsid w:val="00C5159C"/>
    <w:rsid w:val="00C5185F"/>
    <w:rsid w:val="00C51899"/>
    <w:rsid w:val="00C51A74"/>
    <w:rsid w:val="00C51C37"/>
    <w:rsid w:val="00C51C74"/>
    <w:rsid w:val="00C51D65"/>
    <w:rsid w:val="00C51DAC"/>
    <w:rsid w:val="00C521F3"/>
    <w:rsid w:val="00C52433"/>
    <w:rsid w:val="00C5245D"/>
    <w:rsid w:val="00C527EC"/>
    <w:rsid w:val="00C528E6"/>
    <w:rsid w:val="00C52A53"/>
    <w:rsid w:val="00C52CC1"/>
    <w:rsid w:val="00C52D9A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403B"/>
    <w:rsid w:val="00C540AF"/>
    <w:rsid w:val="00C5442B"/>
    <w:rsid w:val="00C546A5"/>
    <w:rsid w:val="00C54867"/>
    <w:rsid w:val="00C5493E"/>
    <w:rsid w:val="00C54995"/>
    <w:rsid w:val="00C54C1B"/>
    <w:rsid w:val="00C54CED"/>
    <w:rsid w:val="00C54D41"/>
    <w:rsid w:val="00C54E0E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E2C"/>
    <w:rsid w:val="00C55EDA"/>
    <w:rsid w:val="00C55EE6"/>
    <w:rsid w:val="00C55F1F"/>
    <w:rsid w:val="00C560D2"/>
    <w:rsid w:val="00C56145"/>
    <w:rsid w:val="00C56632"/>
    <w:rsid w:val="00C56699"/>
    <w:rsid w:val="00C5687C"/>
    <w:rsid w:val="00C56C85"/>
    <w:rsid w:val="00C56CC1"/>
    <w:rsid w:val="00C56E33"/>
    <w:rsid w:val="00C571D6"/>
    <w:rsid w:val="00C571E4"/>
    <w:rsid w:val="00C571E5"/>
    <w:rsid w:val="00C573AF"/>
    <w:rsid w:val="00C574C5"/>
    <w:rsid w:val="00C574DC"/>
    <w:rsid w:val="00C576F0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57C"/>
    <w:rsid w:val="00C606DC"/>
    <w:rsid w:val="00C6073D"/>
    <w:rsid w:val="00C60756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CE"/>
    <w:rsid w:val="00C61150"/>
    <w:rsid w:val="00C61458"/>
    <w:rsid w:val="00C61499"/>
    <w:rsid w:val="00C61863"/>
    <w:rsid w:val="00C61B50"/>
    <w:rsid w:val="00C61C49"/>
    <w:rsid w:val="00C61DB2"/>
    <w:rsid w:val="00C61E47"/>
    <w:rsid w:val="00C61F44"/>
    <w:rsid w:val="00C61F80"/>
    <w:rsid w:val="00C620CC"/>
    <w:rsid w:val="00C621DF"/>
    <w:rsid w:val="00C62525"/>
    <w:rsid w:val="00C62861"/>
    <w:rsid w:val="00C62938"/>
    <w:rsid w:val="00C6298A"/>
    <w:rsid w:val="00C62A7C"/>
    <w:rsid w:val="00C62C49"/>
    <w:rsid w:val="00C62CC0"/>
    <w:rsid w:val="00C62DB9"/>
    <w:rsid w:val="00C63044"/>
    <w:rsid w:val="00C6308E"/>
    <w:rsid w:val="00C630ED"/>
    <w:rsid w:val="00C63639"/>
    <w:rsid w:val="00C6395A"/>
    <w:rsid w:val="00C639D5"/>
    <w:rsid w:val="00C63A54"/>
    <w:rsid w:val="00C63BF6"/>
    <w:rsid w:val="00C63E4A"/>
    <w:rsid w:val="00C63E4D"/>
    <w:rsid w:val="00C63E59"/>
    <w:rsid w:val="00C63F59"/>
    <w:rsid w:val="00C63FD1"/>
    <w:rsid w:val="00C63FD2"/>
    <w:rsid w:val="00C64115"/>
    <w:rsid w:val="00C641E4"/>
    <w:rsid w:val="00C642CB"/>
    <w:rsid w:val="00C6435B"/>
    <w:rsid w:val="00C64408"/>
    <w:rsid w:val="00C6446C"/>
    <w:rsid w:val="00C6448E"/>
    <w:rsid w:val="00C64597"/>
    <w:rsid w:val="00C64672"/>
    <w:rsid w:val="00C64808"/>
    <w:rsid w:val="00C64981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47"/>
    <w:rsid w:val="00C6579A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B67"/>
    <w:rsid w:val="00C66C04"/>
    <w:rsid w:val="00C66C24"/>
    <w:rsid w:val="00C66E2A"/>
    <w:rsid w:val="00C66E79"/>
    <w:rsid w:val="00C670FF"/>
    <w:rsid w:val="00C67170"/>
    <w:rsid w:val="00C6723C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A8"/>
    <w:rsid w:val="00C70B4C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92"/>
    <w:rsid w:val="00C71B66"/>
    <w:rsid w:val="00C71BE5"/>
    <w:rsid w:val="00C71C90"/>
    <w:rsid w:val="00C71E8A"/>
    <w:rsid w:val="00C71F40"/>
    <w:rsid w:val="00C7204E"/>
    <w:rsid w:val="00C72093"/>
    <w:rsid w:val="00C722D1"/>
    <w:rsid w:val="00C723C4"/>
    <w:rsid w:val="00C7280C"/>
    <w:rsid w:val="00C72945"/>
    <w:rsid w:val="00C729DF"/>
    <w:rsid w:val="00C72AB3"/>
    <w:rsid w:val="00C72B33"/>
    <w:rsid w:val="00C72E33"/>
    <w:rsid w:val="00C72EF4"/>
    <w:rsid w:val="00C732B0"/>
    <w:rsid w:val="00C73380"/>
    <w:rsid w:val="00C733D6"/>
    <w:rsid w:val="00C735CA"/>
    <w:rsid w:val="00C738FA"/>
    <w:rsid w:val="00C73919"/>
    <w:rsid w:val="00C73945"/>
    <w:rsid w:val="00C73986"/>
    <w:rsid w:val="00C739E8"/>
    <w:rsid w:val="00C73ED0"/>
    <w:rsid w:val="00C73F32"/>
    <w:rsid w:val="00C7423A"/>
    <w:rsid w:val="00C744AB"/>
    <w:rsid w:val="00C744FE"/>
    <w:rsid w:val="00C74571"/>
    <w:rsid w:val="00C745A4"/>
    <w:rsid w:val="00C746A3"/>
    <w:rsid w:val="00C74837"/>
    <w:rsid w:val="00C748F3"/>
    <w:rsid w:val="00C74A2C"/>
    <w:rsid w:val="00C74AA3"/>
    <w:rsid w:val="00C74B8C"/>
    <w:rsid w:val="00C74B93"/>
    <w:rsid w:val="00C74C3A"/>
    <w:rsid w:val="00C74CB8"/>
    <w:rsid w:val="00C74D3A"/>
    <w:rsid w:val="00C74F03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7A"/>
    <w:rsid w:val="00C7632F"/>
    <w:rsid w:val="00C763C2"/>
    <w:rsid w:val="00C763DA"/>
    <w:rsid w:val="00C76476"/>
    <w:rsid w:val="00C76518"/>
    <w:rsid w:val="00C767A0"/>
    <w:rsid w:val="00C767BE"/>
    <w:rsid w:val="00C76B88"/>
    <w:rsid w:val="00C76C7D"/>
    <w:rsid w:val="00C76CCB"/>
    <w:rsid w:val="00C76E3C"/>
    <w:rsid w:val="00C76EE0"/>
    <w:rsid w:val="00C76F5B"/>
    <w:rsid w:val="00C76F73"/>
    <w:rsid w:val="00C770D5"/>
    <w:rsid w:val="00C77153"/>
    <w:rsid w:val="00C771D9"/>
    <w:rsid w:val="00C77417"/>
    <w:rsid w:val="00C774FD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AB"/>
    <w:rsid w:val="00C80AD6"/>
    <w:rsid w:val="00C80C8A"/>
    <w:rsid w:val="00C80DFF"/>
    <w:rsid w:val="00C80E0F"/>
    <w:rsid w:val="00C80FEE"/>
    <w:rsid w:val="00C8100A"/>
    <w:rsid w:val="00C812CF"/>
    <w:rsid w:val="00C81364"/>
    <w:rsid w:val="00C81379"/>
    <w:rsid w:val="00C8139E"/>
    <w:rsid w:val="00C81568"/>
    <w:rsid w:val="00C815FC"/>
    <w:rsid w:val="00C81756"/>
    <w:rsid w:val="00C81796"/>
    <w:rsid w:val="00C81A0A"/>
    <w:rsid w:val="00C81B6F"/>
    <w:rsid w:val="00C81BAB"/>
    <w:rsid w:val="00C81D25"/>
    <w:rsid w:val="00C81F6F"/>
    <w:rsid w:val="00C8211F"/>
    <w:rsid w:val="00C82129"/>
    <w:rsid w:val="00C821B0"/>
    <w:rsid w:val="00C821EF"/>
    <w:rsid w:val="00C82255"/>
    <w:rsid w:val="00C82356"/>
    <w:rsid w:val="00C824F9"/>
    <w:rsid w:val="00C82693"/>
    <w:rsid w:val="00C82818"/>
    <w:rsid w:val="00C82BCC"/>
    <w:rsid w:val="00C82C27"/>
    <w:rsid w:val="00C82C2B"/>
    <w:rsid w:val="00C82C8F"/>
    <w:rsid w:val="00C82CD2"/>
    <w:rsid w:val="00C82F91"/>
    <w:rsid w:val="00C83194"/>
    <w:rsid w:val="00C832D1"/>
    <w:rsid w:val="00C8333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783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17F"/>
    <w:rsid w:val="00C86221"/>
    <w:rsid w:val="00C862A3"/>
    <w:rsid w:val="00C863E6"/>
    <w:rsid w:val="00C8655F"/>
    <w:rsid w:val="00C866E9"/>
    <w:rsid w:val="00C8680E"/>
    <w:rsid w:val="00C868F0"/>
    <w:rsid w:val="00C86C0D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1218"/>
    <w:rsid w:val="00C91436"/>
    <w:rsid w:val="00C9145E"/>
    <w:rsid w:val="00C916F3"/>
    <w:rsid w:val="00C91794"/>
    <w:rsid w:val="00C918CF"/>
    <w:rsid w:val="00C9196D"/>
    <w:rsid w:val="00C919A5"/>
    <w:rsid w:val="00C91C8B"/>
    <w:rsid w:val="00C91D63"/>
    <w:rsid w:val="00C91E0B"/>
    <w:rsid w:val="00C91E71"/>
    <w:rsid w:val="00C92109"/>
    <w:rsid w:val="00C92110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80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77C"/>
    <w:rsid w:val="00C937BA"/>
    <w:rsid w:val="00C93814"/>
    <w:rsid w:val="00C93877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9A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6EA"/>
    <w:rsid w:val="00C95784"/>
    <w:rsid w:val="00C9590D"/>
    <w:rsid w:val="00C95A8F"/>
    <w:rsid w:val="00C95B02"/>
    <w:rsid w:val="00C95B40"/>
    <w:rsid w:val="00C95CA1"/>
    <w:rsid w:val="00C95EA5"/>
    <w:rsid w:val="00C95EE9"/>
    <w:rsid w:val="00C95FB9"/>
    <w:rsid w:val="00C96055"/>
    <w:rsid w:val="00C96193"/>
    <w:rsid w:val="00C961A4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BD3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3BA"/>
    <w:rsid w:val="00CA05B4"/>
    <w:rsid w:val="00CA062C"/>
    <w:rsid w:val="00CA064F"/>
    <w:rsid w:val="00CA073F"/>
    <w:rsid w:val="00CA08B8"/>
    <w:rsid w:val="00CA0A2E"/>
    <w:rsid w:val="00CA0ABE"/>
    <w:rsid w:val="00CA0C7A"/>
    <w:rsid w:val="00CA0D47"/>
    <w:rsid w:val="00CA0D82"/>
    <w:rsid w:val="00CA1055"/>
    <w:rsid w:val="00CA1180"/>
    <w:rsid w:val="00CA1332"/>
    <w:rsid w:val="00CA1380"/>
    <w:rsid w:val="00CA156B"/>
    <w:rsid w:val="00CA15B6"/>
    <w:rsid w:val="00CA15B9"/>
    <w:rsid w:val="00CA1AA1"/>
    <w:rsid w:val="00CA1D33"/>
    <w:rsid w:val="00CA1ED8"/>
    <w:rsid w:val="00CA224D"/>
    <w:rsid w:val="00CA2251"/>
    <w:rsid w:val="00CA22EC"/>
    <w:rsid w:val="00CA2302"/>
    <w:rsid w:val="00CA239F"/>
    <w:rsid w:val="00CA23C8"/>
    <w:rsid w:val="00CA2687"/>
    <w:rsid w:val="00CA2904"/>
    <w:rsid w:val="00CA297D"/>
    <w:rsid w:val="00CA2991"/>
    <w:rsid w:val="00CA29F1"/>
    <w:rsid w:val="00CA2A59"/>
    <w:rsid w:val="00CA2C18"/>
    <w:rsid w:val="00CA2DB5"/>
    <w:rsid w:val="00CA2DD6"/>
    <w:rsid w:val="00CA307B"/>
    <w:rsid w:val="00CA30D7"/>
    <w:rsid w:val="00CA3440"/>
    <w:rsid w:val="00CA3445"/>
    <w:rsid w:val="00CA34B7"/>
    <w:rsid w:val="00CA34E1"/>
    <w:rsid w:val="00CA35CA"/>
    <w:rsid w:val="00CA35EF"/>
    <w:rsid w:val="00CA35F1"/>
    <w:rsid w:val="00CA3702"/>
    <w:rsid w:val="00CA37E6"/>
    <w:rsid w:val="00CA3890"/>
    <w:rsid w:val="00CA3A1D"/>
    <w:rsid w:val="00CA3AC2"/>
    <w:rsid w:val="00CA3CBE"/>
    <w:rsid w:val="00CA3D22"/>
    <w:rsid w:val="00CA3D4A"/>
    <w:rsid w:val="00CA3D9B"/>
    <w:rsid w:val="00CA3F00"/>
    <w:rsid w:val="00CA41E3"/>
    <w:rsid w:val="00CA4203"/>
    <w:rsid w:val="00CA4356"/>
    <w:rsid w:val="00CA4363"/>
    <w:rsid w:val="00CA440A"/>
    <w:rsid w:val="00CA446B"/>
    <w:rsid w:val="00CA4585"/>
    <w:rsid w:val="00CA46C6"/>
    <w:rsid w:val="00CA47BD"/>
    <w:rsid w:val="00CA48B9"/>
    <w:rsid w:val="00CA4AD5"/>
    <w:rsid w:val="00CA4C58"/>
    <w:rsid w:val="00CA4C76"/>
    <w:rsid w:val="00CA4D26"/>
    <w:rsid w:val="00CA4D84"/>
    <w:rsid w:val="00CA4DDB"/>
    <w:rsid w:val="00CA4DF8"/>
    <w:rsid w:val="00CA4F25"/>
    <w:rsid w:val="00CA5245"/>
    <w:rsid w:val="00CA544E"/>
    <w:rsid w:val="00CA546A"/>
    <w:rsid w:val="00CA5498"/>
    <w:rsid w:val="00CA585A"/>
    <w:rsid w:val="00CA589D"/>
    <w:rsid w:val="00CA5963"/>
    <w:rsid w:val="00CA5A53"/>
    <w:rsid w:val="00CA5A6C"/>
    <w:rsid w:val="00CA5CDB"/>
    <w:rsid w:val="00CA5D84"/>
    <w:rsid w:val="00CA5F31"/>
    <w:rsid w:val="00CA5F95"/>
    <w:rsid w:val="00CA6106"/>
    <w:rsid w:val="00CA61D7"/>
    <w:rsid w:val="00CA6546"/>
    <w:rsid w:val="00CA6747"/>
    <w:rsid w:val="00CA6821"/>
    <w:rsid w:val="00CA6AAD"/>
    <w:rsid w:val="00CA6ADE"/>
    <w:rsid w:val="00CA6BB7"/>
    <w:rsid w:val="00CA6D0B"/>
    <w:rsid w:val="00CA6D67"/>
    <w:rsid w:val="00CA6E29"/>
    <w:rsid w:val="00CA717F"/>
    <w:rsid w:val="00CA7437"/>
    <w:rsid w:val="00CA78D1"/>
    <w:rsid w:val="00CA7ECA"/>
    <w:rsid w:val="00CA7F20"/>
    <w:rsid w:val="00CA7F53"/>
    <w:rsid w:val="00CA7F7D"/>
    <w:rsid w:val="00CB0252"/>
    <w:rsid w:val="00CB053D"/>
    <w:rsid w:val="00CB05AD"/>
    <w:rsid w:val="00CB05E8"/>
    <w:rsid w:val="00CB06BE"/>
    <w:rsid w:val="00CB06C6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501"/>
    <w:rsid w:val="00CB163C"/>
    <w:rsid w:val="00CB1852"/>
    <w:rsid w:val="00CB187E"/>
    <w:rsid w:val="00CB18B8"/>
    <w:rsid w:val="00CB195A"/>
    <w:rsid w:val="00CB1984"/>
    <w:rsid w:val="00CB1A22"/>
    <w:rsid w:val="00CB1A86"/>
    <w:rsid w:val="00CB1B3E"/>
    <w:rsid w:val="00CB1C04"/>
    <w:rsid w:val="00CB1C1A"/>
    <w:rsid w:val="00CB1DF8"/>
    <w:rsid w:val="00CB1E25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E1"/>
    <w:rsid w:val="00CB2E01"/>
    <w:rsid w:val="00CB2E3B"/>
    <w:rsid w:val="00CB3028"/>
    <w:rsid w:val="00CB3285"/>
    <w:rsid w:val="00CB32EB"/>
    <w:rsid w:val="00CB3449"/>
    <w:rsid w:val="00CB363B"/>
    <w:rsid w:val="00CB365E"/>
    <w:rsid w:val="00CB366A"/>
    <w:rsid w:val="00CB378A"/>
    <w:rsid w:val="00CB393D"/>
    <w:rsid w:val="00CB3BDE"/>
    <w:rsid w:val="00CB3C85"/>
    <w:rsid w:val="00CB3EDC"/>
    <w:rsid w:val="00CB407A"/>
    <w:rsid w:val="00CB4267"/>
    <w:rsid w:val="00CB4280"/>
    <w:rsid w:val="00CB442F"/>
    <w:rsid w:val="00CB452B"/>
    <w:rsid w:val="00CB495F"/>
    <w:rsid w:val="00CB4C0F"/>
    <w:rsid w:val="00CB4F69"/>
    <w:rsid w:val="00CB4FF6"/>
    <w:rsid w:val="00CB4FFD"/>
    <w:rsid w:val="00CB5074"/>
    <w:rsid w:val="00CB520D"/>
    <w:rsid w:val="00CB5250"/>
    <w:rsid w:val="00CB5279"/>
    <w:rsid w:val="00CB5312"/>
    <w:rsid w:val="00CB54DB"/>
    <w:rsid w:val="00CB562A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CA0"/>
    <w:rsid w:val="00CB6DA2"/>
    <w:rsid w:val="00CB6E16"/>
    <w:rsid w:val="00CB6EED"/>
    <w:rsid w:val="00CB6F8A"/>
    <w:rsid w:val="00CB6F8D"/>
    <w:rsid w:val="00CB6FE9"/>
    <w:rsid w:val="00CB716F"/>
    <w:rsid w:val="00CB7170"/>
    <w:rsid w:val="00CB722B"/>
    <w:rsid w:val="00CB73B8"/>
    <w:rsid w:val="00CB7456"/>
    <w:rsid w:val="00CB74DF"/>
    <w:rsid w:val="00CB751F"/>
    <w:rsid w:val="00CB7551"/>
    <w:rsid w:val="00CB7554"/>
    <w:rsid w:val="00CB7720"/>
    <w:rsid w:val="00CB77A5"/>
    <w:rsid w:val="00CB7802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6B"/>
    <w:rsid w:val="00CC1478"/>
    <w:rsid w:val="00CC1571"/>
    <w:rsid w:val="00CC16EF"/>
    <w:rsid w:val="00CC1898"/>
    <w:rsid w:val="00CC1A24"/>
    <w:rsid w:val="00CC1C10"/>
    <w:rsid w:val="00CC1C1D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D7"/>
    <w:rsid w:val="00CC3162"/>
    <w:rsid w:val="00CC32B6"/>
    <w:rsid w:val="00CC331B"/>
    <w:rsid w:val="00CC34E0"/>
    <w:rsid w:val="00CC37D1"/>
    <w:rsid w:val="00CC3A3B"/>
    <w:rsid w:val="00CC3C78"/>
    <w:rsid w:val="00CC3C7D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B37"/>
    <w:rsid w:val="00CC4B99"/>
    <w:rsid w:val="00CC4BBE"/>
    <w:rsid w:val="00CC4C6A"/>
    <w:rsid w:val="00CC4DC0"/>
    <w:rsid w:val="00CC4DDD"/>
    <w:rsid w:val="00CC4EB8"/>
    <w:rsid w:val="00CC4F14"/>
    <w:rsid w:val="00CC5265"/>
    <w:rsid w:val="00CC53AE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184"/>
    <w:rsid w:val="00CC61BE"/>
    <w:rsid w:val="00CC6360"/>
    <w:rsid w:val="00CC657E"/>
    <w:rsid w:val="00CC6640"/>
    <w:rsid w:val="00CC665B"/>
    <w:rsid w:val="00CC697E"/>
    <w:rsid w:val="00CC6A17"/>
    <w:rsid w:val="00CC6A6C"/>
    <w:rsid w:val="00CC6C94"/>
    <w:rsid w:val="00CC7090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FB"/>
    <w:rsid w:val="00CD0E55"/>
    <w:rsid w:val="00CD0F00"/>
    <w:rsid w:val="00CD1006"/>
    <w:rsid w:val="00CD104D"/>
    <w:rsid w:val="00CD1188"/>
    <w:rsid w:val="00CD11D0"/>
    <w:rsid w:val="00CD1200"/>
    <w:rsid w:val="00CD1240"/>
    <w:rsid w:val="00CD134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FA"/>
    <w:rsid w:val="00CD2ED1"/>
    <w:rsid w:val="00CD2F60"/>
    <w:rsid w:val="00CD3138"/>
    <w:rsid w:val="00CD325F"/>
    <w:rsid w:val="00CD337B"/>
    <w:rsid w:val="00CD36B8"/>
    <w:rsid w:val="00CD37E7"/>
    <w:rsid w:val="00CD38D1"/>
    <w:rsid w:val="00CD3A42"/>
    <w:rsid w:val="00CD3BDB"/>
    <w:rsid w:val="00CD3BE5"/>
    <w:rsid w:val="00CD3BFE"/>
    <w:rsid w:val="00CD3C72"/>
    <w:rsid w:val="00CD3D93"/>
    <w:rsid w:val="00CD3F4F"/>
    <w:rsid w:val="00CD402E"/>
    <w:rsid w:val="00CD40D5"/>
    <w:rsid w:val="00CD417F"/>
    <w:rsid w:val="00CD418A"/>
    <w:rsid w:val="00CD41C8"/>
    <w:rsid w:val="00CD420D"/>
    <w:rsid w:val="00CD437B"/>
    <w:rsid w:val="00CD45B5"/>
    <w:rsid w:val="00CD45D0"/>
    <w:rsid w:val="00CD46CB"/>
    <w:rsid w:val="00CD47B1"/>
    <w:rsid w:val="00CD4C1A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79A"/>
    <w:rsid w:val="00CD58B5"/>
    <w:rsid w:val="00CD590B"/>
    <w:rsid w:val="00CD5A06"/>
    <w:rsid w:val="00CD5B50"/>
    <w:rsid w:val="00CD5B8D"/>
    <w:rsid w:val="00CD60FA"/>
    <w:rsid w:val="00CD612B"/>
    <w:rsid w:val="00CD612C"/>
    <w:rsid w:val="00CD62DF"/>
    <w:rsid w:val="00CD635F"/>
    <w:rsid w:val="00CD6433"/>
    <w:rsid w:val="00CD67E2"/>
    <w:rsid w:val="00CD68C9"/>
    <w:rsid w:val="00CD6918"/>
    <w:rsid w:val="00CD69EB"/>
    <w:rsid w:val="00CD6B9F"/>
    <w:rsid w:val="00CD6DDC"/>
    <w:rsid w:val="00CD6F14"/>
    <w:rsid w:val="00CD6F20"/>
    <w:rsid w:val="00CD712C"/>
    <w:rsid w:val="00CD73F2"/>
    <w:rsid w:val="00CD7448"/>
    <w:rsid w:val="00CD7583"/>
    <w:rsid w:val="00CD75A0"/>
    <w:rsid w:val="00CD77F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111D"/>
    <w:rsid w:val="00CE1548"/>
    <w:rsid w:val="00CE1801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10"/>
    <w:rsid w:val="00CE2DD7"/>
    <w:rsid w:val="00CE31C1"/>
    <w:rsid w:val="00CE3210"/>
    <w:rsid w:val="00CE3499"/>
    <w:rsid w:val="00CE3633"/>
    <w:rsid w:val="00CE3A70"/>
    <w:rsid w:val="00CE3AE2"/>
    <w:rsid w:val="00CE3B9A"/>
    <w:rsid w:val="00CE3BAB"/>
    <w:rsid w:val="00CE3DDB"/>
    <w:rsid w:val="00CE3DEC"/>
    <w:rsid w:val="00CE3ECD"/>
    <w:rsid w:val="00CE3F91"/>
    <w:rsid w:val="00CE3FAA"/>
    <w:rsid w:val="00CE425C"/>
    <w:rsid w:val="00CE43D4"/>
    <w:rsid w:val="00CE4478"/>
    <w:rsid w:val="00CE45F3"/>
    <w:rsid w:val="00CE46A4"/>
    <w:rsid w:val="00CE477D"/>
    <w:rsid w:val="00CE47B9"/>
    <w:rsid w:val="00CE49F5"/>
    <w:rsid w:val="00CE4CD1"/>
    <w:rsid w:val="00CE4D77"/>
    <w:rsid w:val="00CE4DDB"/>
    <w:rsid w:val="00CE4F53"/>
    <w:rsid w:val="00CE4F94"/>
    <w:rsid w:val="00CE5040"/>
    <w:rsid w:val="00CE5301"/>
    <w:rsid w:val="00CE5549"/>
    <w:rsid w:val="00CE55CE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88"/>
    <w:rsid w:val="00CE6CD6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34"/>
    <w:rsid w:val="00CE7F9E"/>
    <w:rsid w:val="00CF00FA"/>
    <w:rsid w:val="00CF0274"/>
    <w:rsid w:val="00CF029F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43A"/>
    <w:rsid w:val="00CF24F1"/>
    <w:rsid w:val="00CF24FA"/>
    <w:rsid w:val="00CF2879"/>
    <w:rsid w:val="00CF289E"/>
    <w:rsid w:val="00CF28A0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363"/>
    <w:rsid w:val="00CF340A"/>
    <w:rsid w:val="00CF34FB"/>
    <w:rsid w:val="00CF3576"/>
    <w:rsid w:val="00CF3590"/>
    <w:rsid w:val="00CF35F9"/>
    <w:rsid w:val="00CF3684"/>
    <w:rsid w:val="00CF3744"/>
    <w:rsid w:val="00CF37E7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9C"/>
    <w:rsid w:val="00CF441F"/>
    <w:rsid w:val="00CF46C8"/>
    <w:rsid w:val="00CF4729"/>
    <w:rsid w:val="00CF4A64"/>
    <w:rsid w:val="00CF4CBE"/>
    <w:rsid w:val="00CF4E05"/>
    <w:rsid w:val="00CF4FCE"/>
    <w:rsid w:val="00CF507A"/>
    <w:rsid w:val="00CF51CC"/>
    <w:rsid w:val="00CF527D"/>
    <w:rsid w:val="00CF52F7"/>
    <w:rsid w:val="00CF5434"/>
    <w:rsid w:val="00CF584F"/>
    <w:rsid w:val="00CF58EA"/>
    <w:rsid w:val="00CF5B57"/>
    <w:rsid w:val="00CF5CA0"/>
    <w:rsid w:val="00CF5CDF"/>
    <w:rsid w:val="00CF5CFD"/>
    <w:rsid w:val="00CF5FB6"/>
    <w:rsid w:val="00CF625B"/>
    <w:rsid w:val="00CF643D"/>
    <w:rsid w:val="00CF64C0"/>
    <w:rsid w:val="00CF64EC"/>
    <w:rsid w:val="00CF64F5"/>
    <w:rsid w:val="00CF6728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ADA"/>
    <w:rsid w:val="00CF7BAA"/>
    <w:rsid w:val="00CF7BEC"/>
    <w:rsid w:val="00CF7D2C"/>
    <w:rsid w:val="00CF7D8E"/>
    <w:rsid w:val="00CF7DB6"/>
    <w:rsid w:val="00CF7E06"/>
    <w:rsid w:val="00CF7EDD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AC7"/>
    <w:rsid w:val="00D00AD2"/>
    <w:rsid w:val="00D01009"/>
    <w:rsid w:val="00D01309"/>
    <w:rsid w:val="00D01491"/>
    <w:rsid w:val="00D01545"/>
    <w:rsid w:val="00D01617"/>
    <w:rsid w:val="00D0169E"/>
    <w:rsid w:val="00D0199C"/>
    <w:rsid w:val="00D01ACA"/>
    <w:rsid w:val="00D01AE0"/>
    <w:rsid w:val="00D01E08"/>
    <w:rsid w:val="00D01E3A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C97"/>
    <w:rsid w:val="00D02E2D"/>
    <w:rsid w:val="00D02E48"/>
    <w:rsid w:val="00D02E82"/>
    <w:rsid w:val="00D02E88"/>
    <w:rsid w:val="00D02F4B"/>
    <w:rsid w:val="00D02F7C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D9F"/>
    <w:rsid w:val="00D04DF4"/>
    <w:rsid w:val="00D05048"/>
    <w:rsid w:val="00D052B4"/>
    <w:rsid w:val="00D05587"/>
    <w:rsid w:val="00D05592"/>
    <w:rsid w:val="00D055EF"/>
    <w:rsid w:val="00D05904"/>
    <w:rsid w:val="00D05915"/>
    <w:rsid w:val="00D05978"/>
    <w:rsid w:val="00D059FB"/>
    <w:rsid w:val="00D05C2C"/>
    <w:rsid w:val="00D05C37"/>
    <w:rsid w:val="00D05C41"/>
    <w:rsid w:val="00D05EBC"/>
    <w:rsid w:val="00D05ECC"/>
    <w:rsid w:val="00D06159"/>
    <w:rsid w:val="00D06354"/>
    <w:rsid w:val="00D06438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D7"/>
    <w:rsid w:val="00D07710"/>
    <w:rsid w:val="00D07777"/>
    <w:rsid w:val="00D07A55"/>
    <w:rsid w:val="00D07A8A"/>
    <w:rsid w:val="00D07C34"/>
    <w:rsid w:val="00D07DB6"/>
    <w:rsid w:val="00D07EA3"/>
    <w:rsid w:val="00D07ECB"/>
    <w:rsid w:val="00D07F1C"/>
    <w:rsid w:val="00D07FFD"/>
    <w:rsid w:val="00D10014"/>
    <w:rsid w:val="00D101B7"/>
    <w:rsid w:val="00D10249"/>
    <w:rsid w:val="00D1025E"/>
    <w:rsid w:val="00D103AD"/>
    <w:rsid w:val="00D104A6"/>
    <w:rsid w:val="00D10671"/>
    <w:rsid w:val="00D106A6"/>
    <w:rsid w:val="00D106B4"/>
    <w:rsid w:val="00D106E6"/>
    <w:rsid w:val="00D106EA"/>
    <w:rsid w:val="00D106F1"/>
    <w:rsid w:val="00D1084A"/>
    <w:rsid w:val="00D108C0"/>
    <w:rsid w:val="00D10C7C"/>
    <w:rsid w:val="00D1126C"/>
    <w:rsid w:val="00D112E1"/>
    <w:rsid w:val="00D11353"/>
    <w:rsid w:val="00D113B3"/>
    <w:rsid w:val="00D113CB"/>
    <w:rsid w:val="00D114D9"/>
    <w:rsid w:val="00D115C3"/>
    <w:rsid w:val="00D1187C"/>
    <w:rsid w:val="00D11897"/>
    <w:rsid w:val="00D118C3"/>
    <w:rsid w:val="00D11D0F"/>
    <w:rsid w:val="00D11E0D"/>
    <w:rsid w:val="00D11E37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5"/>
    <w:rsid w:val="00D13135"/>
    <w:rsid w:val="00D1337F"/>
    <w:rsid w:val="00D13855"/>
    <w:rsid w:val="00D13956"/>
    <w:rsid w:val="00D13A5D"/>
    <w:rsid w:val="00D13A92"/>
    <w:rsid w:val="00D13E2E"/>
    <w:rsid w:val="00D13E4E"/>
    <w:rsid w:val="00D13E4F"/>
    <w:rsid w:val="00D13E91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3B"/>
    <w:rsid w:val="00D165D8"/>
    <w:rsid w:val="00D1664A"/>
    <w:rsid w:val="00D166DA"/>
    <w:rsid w:val="00D168D3"/>
    <w:rsid w:val="00D16E5E"/>
    <w:rsid w:val="00D16F01"/>
    <w:rsid w:val="00D170A4"/>
    <w:rsid w:val="00D173CF"/>
    <w:rsid w:val="00D1750E"/>
    <w:rsid w:val="00D176CB"/>
    <w:rsid w:val="00D1770D"/>
    <w:rsid w:val="00D17AEB"/>
    <w:rsid w:val="00D17C1D"/>
    <w:rsid w:val="00D17DDA"/>
    <w:rsid w:val="00D202E6"/>
    <w:rsid w:val="00D203F8"/>
    <w:rsid w:val="00D203FD"/>
    <w:rsid w:val="00D205CD"/>
    <w:rsid w:val="00D20775"/>
    <w:rsid w:val="00D208B0"/>
    <w:rsid w:val="00D208BD"/>
    <w:rsid w:val="00D20985"/>
    <w:rsid w:val="00D209D4"/>
    <w:rsid w:val="00D20B2A"/>
    <w:rsid w:val="00D20C1C"/>
    <w:rsid w:val="00D20C8B"/>
    <w:rsid w:val="00D20CEA"/>
    <w:rsid w:val="00D20D8F"/>
    <w:rsid w:val="00D20FAF"/>
    <w:rsid w:val="00D20FF7"/>
    <w:rsid w:val="00D21174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5"/>
    <w:rsid w:val="00D2222E"/>
    <w:rsid w:val="00D22235"/>
    <w:rsid w:val="00D222AF"/>
    <w:rsid w:val="00D222DF"/>
    <w:rsid w:val="00D223F2"/>
    <w:rsid w:val="00D22550"/>
    <w:rsid w:val="00D225C8"/>
    <w:rsid w:val="00D22731"/>
    <w:rsid w:val="00D2289B"/>
    <w:rsid w:val="00D229E3"/>
    <w:rsid w:val="00D22A26"/>
    <w:rsid w:val="00D22BC6"/>
    <w:rsid w:val="00D22C20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3"/>
    <w:rsid w:val="00D24FA0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602C"/>
    <w:rsid w:val="00D260D2"/>
    <w:rsid w:val="00D260D7"/>
    <w:rsid w:val="00D26265"/>
    <w:rsid w:val="00D26321"/>
    <w:rsid w:val="00D26784"/>
    <w:rsid w:val="00D26856"/>
    <w:rsid w:val="00D2685B"/>
    <w:rsid w:val="00D268E6"/>
    <w:rsid w:val="00D269E4"/>
    <w:rsid w:val="00D26A8C"/>
    <w:rsid w:val="00D26C0C"/>
    <w:rsid w:val="00D26D57"/>
    <w:rsid w:val="00D26E1A"/>
    <w:rsid w:val="00D270B9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56B"/>
    <w:rsid w:val="00D30594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22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E5C"/>
    <w:rsid w:val="00D31F84"/>
    <w:rsid w:val="00D32014"/>
    <w:rsid w:val="00D32108"/>
    <w:rsid w:val="00D3211B"/>
    <w:rsid w:val="00D32269"/>
    <w:rsid w:val="00D322A5"/>
    <w:rsid w:val="00D322F3"/>
    <w:rsid w:val="00D326AB"/>
    <w:rsid w:val="00D326B0"/>
    <w:rsid w:val="00D326E5"/>
    <w:rsid w:val="00D32B54"/>
    <w:rsid w:val="00D32C32"/>
    <w:rsid w:val="00D32C5A"/>
    <w:rsid w:val="00D32DE4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CBE"/>
    <w:rsid w:val="00D33E94"/>
    <w:rsid w:val="00D33ED3"/>
    <w:rsid w:val="00D341F5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C8E"/>
    <w:rsid w:val="00D34EE3"/>
    <w:rsid w:val="00D3507E"/>
    <w:rsid w:val="00D352B7"/>
    <w:rsid w:val="00D352E3"/>
    <w:rsid w:val="00D35431"/>
    <w:rsid w:val="00D35694"/>
    <w:rsid w:val="00D35738"/>
    <w:rsid w:val="00D35894"/>
    <w:rsid w:val="00D35A01"/>
    <w:rsid w:val="00D35AC7"/>
    <w:rsid w:val="00D35BC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DF6"/>
    <w:rsid w:val="00D36E71"/>
    <w:rsid w:val="00D36FA9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D17"/>
    <w:rsid w:val="00D37D87"/>
    <w:rsid w:val="00D37DB8"/>
    <w:rsid w:val="00D37E8A"/>
    <w:rsid w:val="00D400CA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CA3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F"/>
    <w:rsid w:val="00D42718"/>
    <w:rsid w:val="00D42991"/>
    <w:rsid w:val="00D42A8E"/>
    <w:rsid w:val="00D42B25"/>
    <w:rsid w:val="00D42B99"/>
    <w:rsid w:val="00D42BC5"/>
    <w:rsid w:val="00D42DB5"/>
    <w:rsid w:val="00D42E4F"/>
    <w:rsid w:val="00D42EC3"/>
    <w:rsid w:val="00D4303D"/>
    <w:rsid w:val="00D43137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40C3"/>
    <w:rsid w:val="00D440E2"/>
    <w:rsid w:val="00D440F8"/>
    <w:rsid w:val="00D44108"/>
    <w:rsid w:val="00D4414C"/>
    <w:rsid w:val="00D4421B"/>
    <w:rsid w:val="00D444A2"/>
    <w:rsid w:val="00D44742"/>
    <w:rsid w:val="00D44BEB"/>
    <w:rsid w:val="00D44C1E"/>
    <w:rsid w:val="00D44C79"/>
    <w:rsid w:val="00D44E68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37"/>
    <w:rsid w:val="00D45C75"/>
    <w:rsid w:val="00D45CAC"/>
    <w:rsid w:val="00D45CBD"/>
    <w:rsid w:val="00D45CD0"/>
    <w:rsid w:val="00D45D01"/>
    <w:rsid w:val="00D45E0B"/>
    <w:rsid w:val="00D45F48"/>
    <w:rsid w:val="00D45F57"/>
    <w:rsid w:val="00D462DC"/>
    <w:rsid w:val="00D46438"/>
    <w:rsid w:val="00D466A4"/>
    <w:rsid w:val="00D467E2"/>
    <w:rsid w:val="00D46B23"/>
    <w:rsid w:val="00D46B33"/>
    <w:rsid w:val="00D46D03"/>
    <w:rsid w:val="00D46DC9"/>
    <w:rsid w:val="00D470CE"/>
    <w:rsid w:val="00D4721E"/>
    <w:rsid w:val="00D47298"/>
    <w:rsid w:val="00D47322"/>
    <w:rsid w:val="00D47445"/>
    <w:rsid w:val="00D476E5"/>
    <w:rsid w:val="00D47795"/>
    <w:rsid w:val="00D47901"/>
    <w:rsid w:val="00D479AA"/>
    <w:rsid w:val="00D479B4"/>
    <w:rsid w:val="00D47A50"/>
    <w:rsid w:val="00D47DE6"/>
    <w:rsid w:val="00D47F0E"/>
    <w:rsid w:val="00D50080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B67"/>
    <w:rsid w:val="00D50E98"/>
    <w:rsid w:val="00D511E1"/>
    <w:rsid w:val="00D51246"/>
    <w:rsid w:val="00D5127E"/>
    <w:rsid w:val="00D514AA"/>
    <w:rsid w:val="00D51537"/>
    <w:rsid w:val="00D51585"/>
    <w:rsid w:val="00D516FE"/>
    <w:rsid w:val="00D51713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CC"/>
    <w:rsid w:val="00D5290E"/>
    <w:rsid w:val="00D52D69"/>
    <w:rsid w:val="00D5309B"/>
    <w:rsid w:val="00D53197"/>
    <w:rsid w:val="00D532E1"/>
    <w:rsid w:val="00D53333"/>
    <w:rsid w:val="00D533EC"/>
    <w:rsid w:val="00D53536"/>
    <w:rsid w:val="00D535DA"/>
    <w:rsid w:val="00D53603"/>
    <w:rsid w:val="00D53945"/>
    <w:rsid w:val="00D53CC4"/>
    <w:rsid w:val="00D53DCD"/>
    <w:rsid w:val="00D540C0"/>
    <w:rsid w:val="00D54338"/>
    <w:rsid w:val="00D5448E"/>
    <w:rsid w:val="00D5449F"/>
    <w:rsid w:val="00D54568"/>
    <w:rsid w:val="00D546FF"/>
    <w:rsid w:val="00D547A9"/>
    <w:rsid w:val="00D547C6"/>
    <w:rsid w:val="00D5484E"/>
    <w:rsid w:val="00D54859"/>
    <w:rsid w:val="00D548FD"/>
    <w:rsid w:val="00D549BC"/>
    <w:rsid w:val="00D54BFB"/>
    <w:rsid w:val="00D54C4F"/>
    <w:rsid w:val="00D54C7F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F8"/>
    <w:rsid w:val="00D5581A"/>
    <w:rsid w:val="00D558B1"/>
    <w:rsid w:val="00D55974"/>
    <w:rsid w:val="00D55A11"/>
    <w:rsid w:val="00D55AD5"/>
    <w:rsid w:val="00D55AD8"/>
    <w:rsid w:val="00D55D18"/>
    <w:rsid w:val="00D55EA6"/>
    <w:rsid w:val="00D56192"/>
    <w:rsid w:val="00D562D0"/>
    <w:rsid w:val="00D56393"/>
    <w:rsid w:val="00D5645F"/>
    <w:rsid w:val="00D564FE"/>
    <w:rsid w:val="00D56645"/>
    <w:rsid w:val="00D5696B"/>
    <w:rsid w:val="00D569E1"/>
    <w:rsid w:val="00D569FD"/>
    <w:rsid w:val="00D56AAD"/>
    <w:rsid w:val="00D56B33"/>
    <w:rsid w:val="00D56B3C"/>
    <w:rsid w:val="00D56BE4"/>
    <w:rsid w:val="00D56D3B"/>
    <w:rsid w:val="00D57058"/>
    <w:rsid w:val="00D5708E"/>
    <w:rsid w:val="00D571BA"/>
    <w:rsid w:val="00D5743C"/>
    <w:rsid w:val="00D575F0"/>
    <w:rsid w:val="00D57635"/>
    <w:rsid w:val="00D5767D"/>
    <w:rsid w:val="00D576CA"/>
    <w:rsid w:val="00D57795"/>
    <w:rsid w:val="00D5783A"/>
    <w:rsid w:val="00D5784F"/>
    <w:rsid w:val="00D57905"/>
    <w:rsid w:val="00D579EA"/>
    <w:rsid w:val="00D57B60"/>
    <w:rsid w:val="00D57E74"/>
    <w:rsid w:val="00D57F1B"/>
    <w:rsid w:val="00D57FD1"/>
    <w:rsid w:val="00D5DD3B"/>
    <w:rsid w:val="00D60055"/>
    <w:rsid w:val="00D60088"/>
    <w:rsid w:val="00D60172"/>
    <w:rsid w:val="00D604FA"/>
    <w:rsid w:val="00D60604"/>
    <w:rsid w:val="00D606B5"/>
    <w:rsid w:val="00D606CF"/>
    <w:rsid w:val="00D6092A"/>
    <w:rsid w:val="00D60945"/>
    <w:rsid w:val="00D6099E"/>
    <w:rsid w:val="00D60A0B"/>
    <w:rsid w:val="00D60A4B"/>
    <w:rsid w:val="00D60A5F"/>
    <w:rsid w:val="00D60A9D"/>
    <w:rsid w:val="00D60B63"/>
    <w:rsid w:val="00D60E12"/>
    <w:rsid w:val="00D60E93"/>
    <w:rsid w:val="00D610D0"/>
    <w:rsid w:val="00D610F8"/>
    <w:rsid w:val="00D6115D"/>
    <w:rsid w:val="00D61261"/>
    <w:rsid w:val="00D61350"/>
    <w:rsid w:val="00D6162C"/>
    <w:rsid w:val="00D618DF"/>
    <w:rsid w:val="00D61AED"/>
    <w:rsid w:val="00D61AF5"/>
    <w:rsid w:val="00D61B35"/>
    <w:rsid w:val="00D61BAE"/>
    <w:rsid w:val="00D61CD8"/>
    <w:rsid w:val="00D61E42"/>
    <w:rsid w:val="00D61EB2"/>
    <w:rsid w:val="00D62178"/>
    <w:rsid w:val="00D62378"/>
    <w:rsid w:val="00D6237F"/>
    <w:rsid w:val="00D623E7"/>
    <w:rsid w:val="00D6241A"/>
    <w:rsid w:val="00D624CC"/>
    <w:rsid w:val="00D626EB"/>
    <w:rsid w:val="00D627B5"/>
    <w:rsid w:val="00D629F1"/>
    <w:rsid w:val="00D62A71"/>
    <w:rsid w:val="00D62D39"/>
    <w:rsid w:val="00D62FF8"/>
    <w:rsid w:val="00D63107"/>
    <w:rsid w:val="00D63196"/>
    <w:rsid w:val="00D63303"/>
    <w:rsid w:val="00D633A7"/>
    <w:rsid w:val="00D635C8"/>
    <w:rsid w:val="00D63A30"/>
    <w:rsid w:val="00D63A66"/>
    <w:rsid w:val="00D63AE2"/>
    <w:rsid w:val="00D63B9D"/>
    <w:rsid w:val="00D63BA7"/>
    <w:rsid w:val="00D63D12"/>
    <w:rsid w:val="00D63DD6"/>
    <w:rsid w:val="00D63E75"/>
    <w:rsid w:val="00D63F4D"/>
    <w:rsid w:val="00D63F59"/>
    <w:rsid w:val="00D63FD9"/>
    <w:rsid w:val="00D63FE6"/>
    <w:rsid w:val="00D63FEA"/>
    <w:rsid w:val="00D6415A"/>
    <w:rsid w:val="00D64527"/>
    <w:rsid w:val="00D648A0"/>
    <w:rsid w:val="00D648A4"/>
    <w:rsid w:val="00D648E5"/>
    <w:rsid w:val="00D64900"/>
    <w:rsid w:val="00D6498F"/>
    <w:rsid w:val="00D649F5"/>
    <w:rsid w:val="00D64AC8"/>
    <w:rsid w:val="00D64CEC"/>
    <w:rsid w:val="00D64D40"/>
    <w:rsid w:val="00D64DB0"/>
    <w:rsid w:val="00D64E55"/>
    <w:rsid w:val="00D65078"/>
    <w:rsid w:val="00D651F6"/>
    <w:rsid w:val="00D65256"/>
    <w:rsid w:val="00D652B5"/>
    <w:rsid w:val="00D6533A"/>
    <w:rsid w:val="00D65529"/>
    <w:rsid w:val="00D65550"/>
    <w:rsid w:val="00D65639"/>
    <w:rsid w:val="00D6570A"/>
    <w:rsid w:val="00D657CE"/>
    <w:rsid w:val="00D659CB"/>
    <w:rsid w:val="00D65A38"/>
    <w:rsid w:val="00D65A7D"/>
    <w:rsid w:val="00D65ADB"/>
    <w:rsid w:val="00D65BCA"/>
    <w:rsid w:val="00D65DB8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8A"/>
    <w:rsid w:val="00D672EB"/>
    <w:rsid w:val="00D67364"/>
    <w:rsid w:val="00D674F1"/>
    <w:rsid w:val="00D67506"/>
    <w:rsid w:val="00D677A1"/>
    <w:rsid w:val="00D67954"/>
    <w:rsid w:val="00D67C09"/>
    <w:rsid w:val="00D67C62"/>
    <w:rsid w:val="00D67D25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C8"/>
    <w:rsid w:val="00D71178"/>
    <w:rsid w:val="00D71247"/>
    <w:rsid w:val="00D7124A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6A9"/>
    <w:rsid w:val="00D7282E"/>
    <w:rsid w:val="00D72A04"/>
    <w:rsid w:val="00D72CCC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226"/>
    <w:rsid w:val="00D74283"/>
    <w:rsid w:val="00D7445C"/>
    <w:rsid w:val="00D744E8"/>
    <w:rsid w:val="00D74509"/>
    <w:rsid w:val="00D74715"/>
    <w:rsid w:val="00D747DE"/>
    <w:rsid w:val="00D747FE"/>
    <w:rsid w:val="00D74849"/>
    <w:rsid w:val="00D74A33"/>
    <w:rsid w:val="00D74B12"/>
    <w:rsid w:val="00D74B3F"/>
    <w:rsid w:val="00D74C00"/>
    <w:rsid w:val="00D74FDF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75"/>
    <w:rsid w:val="00D75C72"/>
    <w:rsid w:val="00D75D96"/>
    <w:rsid w:val="00D75F14"/>
    <w:rsid w:val="00D75F22"/>
    <w:rsid w:val="00D75FD1"/>
    <w:rsid w:val="00D76151"/>
    <w:rsid w:val="00D762D5"/>
    <w:rsid w:val="00D7660D"/>
    <w:rsid w:val="00D7694A"/>
    <w:rsid w:val="00D76D44"/>
    <w:rsid w:val="00D76E67"/>
    <w:rsid w:val="00D76E97"/>
    <w:rsid w:val="00D76F25"/>
    <w:rsid w:val="00D76FDD"/>
    <w:rsid w:val="00D7712A"/>
    <w:rsid w:val="00D7729A"/>
    <w:rsid w:val="00D77468"/>
    <w:rsid w:val="00D77A6E"/>
    <w:rsid w:val="00D77AC5"/>
    <w:rsid w:val="00D77B1D"/>
    <w:rsid w:val="00D77C4A"/>
    <w:rsid w:val="00D77D27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D9C"/>
    <w:rsid w:val="00D80FA3"/>
    <w:rsid w:val="00D81227"/>
    <w:rsid w:val="00D813F5"/>
    <w:rsid w:val="00D81503"/>
    <w:rsid w:val="00D816EA"/>
    <w:rsid w:val="00D8173F"/>
    <w:rsid w:val="00D819D3"/>
    <w:rsid w:val="00D81B40"/>
    <w:rsid w:val="00D81C01"/>
    <w:rsid w:val="00D81C52"/>
    <w:rsid w:val="00D81D26"/>
    <w:rsid w:val="00D82096"/>
    <w:rsid w:val="00D8217B"/>
    <w:rsid w:val="00D82196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240"/>
    <w:rsid w:val="00D8327F"/>
    <w:rsid w:val="00D834A3"/>
    <w:rsid w:val="00D834B5"/>
    <w:rsid w:val="00D835E2"/>
    <w:rsid w:val="00D83975"/>
    <w:rsid w:val="00D83A0D"/>
    <w:rsid w:val="00D83A42"/>
    <w:rsid w:val="00D83AB4"/>
    <w:rsid w:val="00D83CD4"/>
    <w:rsid w:val="00D83E0D"/>
    <w:rsid w:val="00D840ED"/>
    <w:rsid w:val="00D84117"/>
    <w:rsid w:val="00D84292"/>
    <w:rsid w:val="00D84401"/>
    <w:rsid w:val="00D84495"/>
    <w:rsid w:val="00D844EC"/>
    <w:rsid w:val="00D84612"/>
    <w:rsid w:val="00D848B7"/>
    <w:rsid w:val="00D85016"/>
    <w:rsid w:val="00D8501E"/>
    <w:rsid w:val="00D850E1"/>
    <w:rsid w:val="00D853CC"/>
    <w:rsid w:val="00D8551D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6ED0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8B7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77"/>
    <w:rsid w:val="00D90390"/>
    <w:rsid w:val="00D9039B"/>
    <w:rsid w:val="00D907CA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C0"/>
    <w:rsid w:val="00D92C3D"/>
    <w:rsid w:val="00D92C65"/>
    <w:rsid w:val="00D92DA3"/>
    <w:rsid w:val="00D92E50"/>
    <w:rsid w:val="00D92E72"/>
    <w:rsid w:val="00D93103"/>
    <w:rsid w:val="00D931AB"/>
    <w:rsid w:val="00D9351A"/>
    <w:rsid w:val="00D935A7"/>
    <w:rsid w:val="00D935F7"/>
    <w:rsid w:val="00D938D0"/>
    <w:rsid w:val="00D939CA"/>
    <w:rsid w:val="00D93AA1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48"/>
    <w:rsid w:val="00D950FA"/>
    <w:rsid w:val="00D951AA"/>
    <w:rsid w:val="00D95490"/>
    <w:rsid w:val="00D95504"/>
    <w:rsid w:val="00D95647"/>
    <w:rsid w:val="00D95729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F4"/>
    <w:rsid w:val="00D9655F"/>
    <w:rsid w:val="00D965D6"/>
    <w:rsid w:val="00D969E5"/>
    <w:rsid w:val="00D96A2F"/>
    <w:rsid w:val="00D96CFF"/>
    <w:rsid w:val="00D96EC2"/>
    <w:rsid w:val="00D9714D"/>
    <w:rsid w:val="00D9724E"/>
    <w:rsid w:val="00D9753C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517"/>
    <w:rsid w:val="00DA26E1"/>
    <w:rsid w:val="00DA2AE4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B7"/>
    <w:rsid w:val="00DA3E17"/>
    <w:rsid w:val="00DA3FBF"/>
    <w:rsid w:val="00DA474C"/>
    <w:rsid w:val="00DA47F2"/>
    <w:rsid w:val="00DA47F5"/>
    <w:rsid w:val="00DA47F7"/>
    <w:rsid w:val="00DA4912"/>
    <w:rsid w:val="00DA4925"/>
    <w:rsid w:val="00DA4A89"/>
    <w:rsid w:val="00DA4B62"/>
    <w:rsid w:val="00DA4DDB"/>
    <w:rsid w:val="00DA4EC6"/>
    <w:rsid w:val="00DA4F7C"/>
    <w:rsid w:val="00DA51B3"/>
    <w:rsid w:val="00DA5417"/>
    <w:rsid w:val="00DA5534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B3"/>
    <w:rsid w:val="00DA625D"/>
    <w:rsid w:val="00DA62C6"/>
    <w:rsid w:val="00DA668D"/>
    <w:rsid w:val="00DA6C06"/>
    <w:rsid w:val="00DA6FE8"/>
    <w:rsid w:val="00DA71A8"/>
    <w:rsid w:val="00DA7333"/>
    <w:rsid w:val="00DA734C"/>
    <w:rsid w:val="00DA73C4"/>
    <w:rsid w:val="00DA7494"/>
    <w:rsid w:val="00DA74C7"/>
    <w:rsid w:val="00DA772A"/>
    <w:rsid w:val="00DA77EB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39"/>
    <w:rsid w:val="00DB1009"/>
    <w:rsid w:val="00DB1081"/>
    <w:rsid w:val="00DB11C2"/>
    <w:rsid w:val="00DB1202"/>
    <w:rsid w:val="00DB144C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204F"/>
    <w:rsid w:val="00DB2108"/>
    <w:rsid w:val="00DB216B"/>
    <w:rsid w:val="00DB229B"/>
    <w:rsid w:val="00DB2705"/>
    <w:rsid w:val="00DB2819"/>
    <w:rsid w:val="00DB2B55"/>
    <w:rsid w:val="00DB2B57"/>
    <w:rsid w:val="00DB2EF5"/>
    <w:rsid w:val="00DB312D"/>
    <w:rsid w:val="00DB32D1"/>
    <w:rsid w:val="00DB32F7"/>
    <w:rsid w:val="00DB334C"/>
    <w:rsid w:val="00DB3389"/>
    <w:rsid w:val="00DB3451"/>
    <w:rsid w:val="00DB35F8"/>
    <w:rsid w:val="00DB377D"/>
    <w:rsid w:val="00DB37AA"/>
    <w:rsid w:val="00DB3830"/>
    <w:rsid w:val="00DB39CD"/>
    <w:rsid w:val="00DB3C35"/>
    <w:rsid w:val="00DB3D1C"/>
    <w:rsid w:val="00DB3D8A"/>
    <w:rsid w:val="00DB40C2"/>
    <w:rsid w:val="00DB4133"/>
    <w:rsid w:val="00DB419F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BB"/>
    <w:rsid w:val="00DB4DDB"/>
    <w:rsid w:val="00DB4E05"/>
    <w:rsid w:val="00DB4E83"/>
    <w:rsid w:val="00DB4EB8"/>
    <w:rsid w:val="00DB4F02"/>
    <w:rsid w:val="00DB5081"/>
    <w:rsid w:val="00DB5165"/>
    <w:rsid w:val="00DB5305"/>
    <w:rsid w:val="00DB5341"/>
    <w:rsid w:val="00DB5568"/>
    <w:rsid w:val="00DB5653"/>
    <w:rsid w:val="00DB5654"/>
    <w:rsid w:val="00DB578C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821"/>
    <w:rsid w:val="00DB78FF"/>
    <w:rsid w:val="00DB7950"/>
    <w:rsid w:val="00DB795F"/>
    <w:rsid w:val="00DB79D5"/>
    <w:rsid w:val="00DB7B19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BE3"/>
    <w:rsid w:val="00DC0C99"/>
    <w:rsid w:val="00DC0D04"/>
    <w:rsid w:val="00DC0DCC"/>
    <w:rsid w:val="00DC0E41"/>
    <w:rsid w:val="00DC103F"/>
    <w:rsid w:val="00DC1045"/>
    <w:rsid w:val="00DC1074"/>
    <w:rsid w:val="00DC121A"/>
    <w:rsid w:val="00DC133A"/>
    <w:rsid w:val="00DC1391"/>
    <w:rsid w:val="00DC14EA"/>
    <w:rsid w:val="00DC157A"/>
    <w:rsid w:val="00DC1B84"/>
    <w:rsid w:val="00DC1BB7"/>
    <w:rsid w:val="00DC1D47"/>
    <w:rsid w:val="00DC1E25"/>
    <w:rsid w:val="00DC1E60"/>
    <w:rsid w:val="00DC1E67"/>
    <w:rsid w:val="00DC2184"/>
    <w:rsid w:val="00DC226F"/>
    <w:rsid w:val="00DC2492"/>
    <w:rsid w:val="00DC2493"/>
    <w:rsid w:val="00DC253C"/>
    <w:rsid w:val="00DC25EE"/>
    <w:rsid w:val="00DC28C5"/>
    <w:rsid w:val="00DC2A65"/>
    <w:rsid w:val="00DC2ACE"/>
    <w:rsid w:val="00DC2C58"/>
    <w:rsid w:val="00DC2D1C"/>
    <w:rsid w:val="00DC2D36"/>
    <w:rsid w:val="00DC2DBF"/>
    <w:rsid w:val="00DC2DF6"/>
    <w:rsid w:val="00DC2E92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7B"/>
    <w:rsid w:val="00DC49CE"/>
    <w:rsid w:val="00DC4B90"/>
    <w:rsid w:val="00DC4BA0"/>
    <w:rsid w:val="00DC4BDE"/>
    <w:rsid w:val="00DC4C5C"/>
    <w:rsid w:val="00DC4C6E"/>
    <w:rsid w:val="00DC4E9A"/>
    <w:rsid w:val="00DC4F69"/>
    <w:rsid w:val="00DC502F"/>
    <w:rsid w:val="00DC506C"/>
    <w:rsid w:val="00DC5171"/>
    <w:rsid w:val="00DC51C7"/>
    <w:rsid w:val="00DC521C"/>
    <w:rsid w:val="00DC53EF"/>
    <w:rsid w:val="00DC5651"/>
    <w:rsid w:val="00DC578F"/>
    <w:rsid w:val="00DC5A27"/>
    <w:rsid w:val="00DC5BAE"/>
    <w:rsid w:val="00DC5C15"/>
    <w:rsid w:val="00DC5CE9"/>
    <w:rsid w:val="00DC5CFD"/>
    <w:rsid w:val="00DC5DEE"/>
    <w:rsid w:val="00DC5E93"/>
    <w:rsid w:val="00DC5E9C"/>
    <w:rsid w:val="00DC5F8C"/>
    <w:rsid w:val="00DC5FDB"/>
    <w:rsid w:val="00DC606B"/>
    <w:rsid w:val="00DC60F0"/>
    <w:rsid w:val="00DC6141"/>
    <w:rsid w:val="00DC6213"/>
    <w:rsid w:val="00DC621B"/>
    <w:rsid w:val="00DC63F8"/>
    <w:rsid w:val="00DC64B3"/>
    <w:rsid w:val="00DC66AB"/>
    <w:rsid w:val="00DC66E0"/>
    <w:rsid w:val="00DC67B8"/>
    <w:rsid w:val="00DC67F0"/>
    <w:rsid w:val="00DC697E"/>
    <w:rsid w:val="00DC6B22"/>
    <w:rsid w:val="00DC6D35"/>
    <w:rsid w:val="00DC6DA3"/>
    <w:rsid w:val="00DC6E76"/>
    <w:rsid w:val="00DC7073"/>
    <w:rsid w:val="00DC726A"/>
    <w:rsid w:val="00DC7324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222"/>
    <w:rsid w:val="00DD04C1"/>
    <w:rsid w:val="00DD0608"/>
    <w:rsid w:val="00DD0623"/>
    <w:rsid w:val="00DD064E"/>
    <w:rsid w:val="00DD0696"/>
    <w:rsid w:val="00DD0746"/>
    <w:rsid w:val="00DD0B5C"/>
    <w:rsid w:val="00DD0BBB"/>
    <w:rsid w:val="00DD0CCA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1FC2"/>
    <w:rsid w:val="00DD2095"/>
    <w:rsid w:val="00DD235F"/>
    <w:rsid w:val="00DD23AB"/>
    <w:rsid w:val="00DD2437"/>
    <w:rsid w:val="00DD27AD"/>
    <w:rsid w:val="00DD27CB"/>
    <w:rsid w:val="00DD27ED"/>
    <w:rsid w:val="00DD2DDC"/>
    <w:rsid w:val="00DD2DDE"/>
    <w:rsid w:val="00DD2EF9"/>
    <w:rsid w:val="00DD2FEA"/>
    <w:rsid w:val="00DD3018"/>
    <w:rsid w:val="00DD30C0"/>
    <w:rsid w:val="00DD3193"/>
    <w:rsid w:val="00DD326D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44"/>
    <w:rsid w:val="00DD44D5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73"/>
    <w:rsid w:val="00DD50CB"/>
    <w:rsid w:val="00DD5467"/>
    <w:rsid w:val="00DD54D7"/>
    <w:rsid w:val="00DD55B4"/>
    <w:rsid w:val="00DD568F"/>
    <w:rsid w:val="00DD5711"/>
    <w:rsid w:val="00DD5846"/>
    <w:rsid w:val="00DD59C9"/>
    <w:rsid w:val="00DD5DA0"/>
    <w:rsid w:val="00DD5F9F"/>
    <w:rsid w:val="00DD604E"/>
    <w:rsid w:val="00DD6054"/>
    <w:rsid w:val="00DD605B"/>
    <w:rsid w:val="00DD6063"/>
    <w:rsid w:val="00DD621D"/>
    <w:rsid w:val="00DD6454"/>
    <w:rsid w:val="00DD683D"/>
    <w:rsid w:val="00DD6905"/>
    <w:rsid w:val="00DD6E84"/>
    <w:rsid w:val="00DD6E89"/>
    <w:rsid w:val="00DD6F7C"/>
    <w:rsid w:val="00DD7042"/>
    <w:rsid w:val="00DD7136"/>
    <w:rsid w:val="00DD7261"/>
    <w:rsid w:val="00DD7442"/>
    <w:rsid w:val="00DD756D"/>
    <w:rsid w:val="00DD781C"/>
    <w:rsid w:val="00DD78F2"/>
    <w:rsid w:val="00DD7988"/>
    <w:rsid w:val="00DD7BBF"/>
    <w:rsid w:val="00DD7BEE"/>
    <w:rsid w:val="00DD7CEF"/>
    <w:rsid w:val="00DD7DD9"/>
    <w:rsid w:val="00DE002F"/>
    <w:rsid w:val="00DE0234"/>
    <w:rsid w:val="00DE0437"/>
    <w:rsid w:val="00DE043F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E3"/>
    <w:rsid w:val="00DE211A"/>
    <w:rsid w:val="00DE22D3"/>
    <w:rsid w:val="00DE231B"/>
    <w:rsid w:val="00DE2610"/>
    <w:rsid w:val="00DE2685"/>
    <w:rsid w:val="00DE26D7"/>
    <w:rsid w:val="00DE2899"/>
    <w:rsid w:val="00DE28FE"/>
    <w:rsid w:val="00DE296C"/>
    <w:rsid w:val="00DE2A43"/>
    <w:rsid w:val="00DE2C6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714"/>
    <w:rsid w:val="00DE37A6"/>
    <w:rsid w:val="00DE3ADB"/>
    <w:rsid w:val="00DE3AF4"/>
    <w:rsid w:val="00DE3B95"/>
    <w:rsid w:val="00DE3D3D"/>
    <w:rsid w:val="00DE3FAC"/>
    <w:rsid w:val="00DE4013"/>
    <w:rsid w:val="00DE4219"/>
    <w:rsid w:val="00DE4382"/>
    <w:rsid w:val="00DE43B2"/>
    <w:rsid w:val="00DE43FC"/>
    <w:rsid w:val="00DE44EE"/>
    <w:rsid w:val="00DE45DC"/>
    <w:rsid w:val="00DE478B"/>
    <w:rsid w:val="00DE481D"/>
    <w:rsid w:val="00DE48FC"/>
    <w:rsid w:val="00DE49FF"/>
    <w:rsid w:val="00DE4AB7"/>
    <w:rsid w:val="00DE4B47"/>
    <w:rsid w:val="00DE4B73"/>
    <w:rsid w:val="00DE4D3D"/>
    <w:rsid w:val="00DE4D46"/>
    <w:rsid w:val="00DE4DF0"/>
    <w:rsid w:val="00DE4F29"/>
    <w:rsid w:val="00DE4F56"/>
    <w:rsid w:val="00DE4F82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5F65"/>
    <w:rsid w:val="00DE6007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1F7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F0256"/>
    <w:rsid w:val="00DF02E4"/>
    <w:rsid w:val="00DF060D"/>
    <w:rsid w:val="00DF0894"/>
    <w:rsid w:val="00DF0932"/>
    <w:rsid w:val="00DF09B3"/>
    <w:rsid w:val="00DF09B4"/>
    <w:rsid w:val="00DF0B6E"/>
    <w:rsid w:val="00DF0CE5"/>
    <w:rsid w:val="00DF0DB4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769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C29"/>
    <w:rsid w:val="00DF2C77"/>
    <w:rsid w:val="00DF2FB1"/>
    <w:rsid w:val="00DF3206"/>
    <w:rsid w:val="00DF32C8"/>
    <w:rsid w:val="00DF3535"/>
    <w:rsid w:val="00DF37A0"/>
    <w:rsid w:val="00DF37C0"/>
    <w:rsid w:val="00DF37FA"/>
    <w:rsid w:val="00DF3857"/>
    <w:rsid w:val="00DF3A46"/>
    <w:rsid w:val="00DF3A70"/>
    <w:rsid w:val="00DF3BAF"/>
    <w:rsid w:val="00DF3D27"/>
    <w:rsid w:val="00DF3F81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D2A"/>
    <w:rsid w:val="00DF4EA8"/>
    <w:rsid w:val="00DF4ED9"/>
    <w:rsid w:val="00DF5021"/>
    <w:rsid w:val="00DF5136"/>
    <w:rsid w:val="00DF53BD"/>
    <w:rsid w:val="00DF55B6"/>
    <w:rsid w:val="00DF5A85"/>
    <w:rsid w:val="00DF5AB9"/>
    <w:rsid w:val="00DF5ABF"/>
    <w:rsid w:val="00DF5CB4"/>
    <w:rsid w:val="00DF5CE4"/>
    <w:rsid w:val="00DF5DD1"/>
    <w:rsid w:val="00DF5E1E"/>
    <w:rsid w:val="00DF5FDF"/>
    <w:rsid w:val="00DF6142"/>
    <w:rsid w:val="00DF64B3"/>
    <w:rsid w:val="00DF64C1"/>
    <w:rsid w:val="00DF671C"/>
    <w:rsid w:val="00DF67E6"/>
    <w:rsid w:val="00DF686F"/>
    <w:rsid w:val="00DF68D8"/>
    <w:rsid w:val="00DF693F"/>
    <w:rsid w:val="00DF695F"/>
    <w:rsid w:val="00DF6EE1"/>
    <w:rsid w:val="00DF6FD3"/>
    <w:rsid w:val="00DF7094"/>
    <w:rsid w:val="00DF7191"/>
    <w:rsid w:val="00DF71DB"/>
    <w:rsid w:val="00DF72F6"/>
    <w:rsid w:val="00DF73CD"/>
    <w:rsid w:val="00DF74F7"/>
    <w:rsid w:val="00DF751B"/>
    <w:rsid w:val="00DF7561"/>
    <w:rsid w:val="00DF764A"/>
    <w:rsid w:val="00DF7756"/>
    <w:rsid w:val="00DF7777"/>
    <w:rsid w:val="00DF78A0"/>
    <w:rsid w:val="00DF7961"/>
    <w:rsid w:val="00DF79CD"/>
    <w:rsid w:val="00DF7C29"/>
    <w:rsid w:val="00DF7E1A"/>
    <w:rsid w:val="00DF7F6C"/>
    <w:rsid w:val="00E00079"/>
    <w:rsid w:val="00E00160"/>
    <w:rsid w:val="00E00544"/>
    <w:rsid w:val="00E0070F"/>
    <w:rsid w:val="00E007DB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A0E"/>
    <w:rsid w:val="00E01BAA"/>
    <w:rsid w:val="00E01BFC"/>
    <w:rsid w:val="00E01E1D"/>
    <w:rsid w:val="00E01FEB"/>
    <w:rsid w:val="00E02168"/>
    <w:rsid w:val="00E025CD"/>
    <w:rsid w:val="00E0268F"/>
    <w:rsid w:val="00E026BF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AD"/>
    <w:rsid w:val="00E035ED"/>
    <w:rsid w:val="00E03678"/>
    <w:rsid w:val="00E037C9"/>
    <w:rsid w:val="00E038BD"/>
    <w:rsid w:val="00E039E8"/>
    <w:rsid w:val="00E03A79"/>
    <w:rsid w:val="00E03B66"/>
    <w:rsid w:val="00E03B8D"/>
    <w:rsid w:val="00E03CFF"/>
    <w:rsid w:val="00E042BD"/>
    <w:rsid w:val="00E048A6"/>
    <w:rsid w:val="00E0497B"/>
    <w:rsid w:val="00E04A1D"/>
    <w:rsid w:val="00E04B26"/>
    <w:rsid w:val="00E04CFE"/>
    <w:rsid w:val="00E04FA0"/>
    <w:rsid w:val="00E05030"/>
    <w:rsid w:val="00E05155"/>
    <w:rsid w:val="00E05317"/>
    <w:rsid w:val="00E05355"/>
    <w:rsid w:val="00E05749"/>
    <w:rsid w:val="00E05807"/>
    <w:rsid w:val="00E05808"/>
    <w:rsid w:val="00E05E4A"/>
    <w:rsid w:val="00E05E6C"/>
    <w:rsid w:val="00E06181"/>
    <w:rsid w:val="00E062CA"/>
    <w:rsid w:val="00E064A3"/>
    <w:rsid w:val="00E06BAC"/>
    <w:rsid w:val="00E06CF9"/>
    <w:rsid w:val="00E06D32"/>
    <w:rsid w:val="00E06D52"/>
    <w:rsid w:val="00E06E5E"/>
    <w:rsid w:val="00E07058"/>
    <w:rsid w:val="00E070CD"/>
    <w:rsid w:val="00E07110"/>
    <w:rsid w:val="00E0731F"/>
    <w:rsid w:val="00E07835"/>
    <w:rsid w:val="00E0794D"/>
    <w:rsid w:val="00E079A4"/>
    <w:rsid w:val="00E07B6E"/>
    <w:rsid w:val="00E07C53"/>
    <w:rsid w:val="00E07CED"/>
    <w:rsid w:val="00E07E75"/>
    <w:rsid w:val="00E10020"/>
    <w:rsid w:val="00E103AB"/>
    <w:rsid w:val="00E103F1"/>
    <w:rsid w:val="00E105EC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FE7"/>
    <w:rsid w:val="00E110E7"/>
    <w:rsid w:val="00E11423"/>
    <w:rsid w:val="00E114AC"/>
    <w:rsid w:val="00E1150A"/>
    <w:rsid w:val="00E119AF"/>
    <w:rsid w:val="00E119D2"/>
    <w:rsid w:val="00E11A17"/>
    <w:rsid w:val="00E11A76"/>
    <w:rsid w:val="00E11B20"/>
    <w:rsid w:val="00E11B32"/>
    <w:rsid w:val="00E11E1A"/>
    <w:rsid w:val="00E11E6D"/>
    <w:rsid w:val="00E11E8B"/>
    <w:rsid w:val="00E11EF7"/>
    <w:rsid w:val="00E12135"/>
    <w:rsid w:val="00E12221"/>
    <w:rsid w:val="00E12593"/>
    <w:rsid w:val="00E1271C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00"/>
    <w:rsid w:val="00E13A94"/>
    <w:rsid w:val="00E13B39"/>
    <w:rsid w:val="00E13E2D"/>
    <w:rsid w:val="00E13ECF"/>
    <w:rsid w:val="00E1401A"/>
    <w:rsid w:val="00E141C2"/>
    <w:rsid w:val="00E142A9"/>
    <w:rsid w:val="00E144EE"/>
    <w:rsid w:val="00E145D1"/>
    <w:rsid w:val="00E1471B"/>
    <w:rsid w:val="00E14874"/>
    <w:rsid w:val="00E148A7"/>
    <w:rsid w:val="00E14A08"/>
    <w:rsid w:val="00E14B59"/>
    <w:rsid w:val="00E14BA6"/>
    <w:rsid w:val="00E14C25"/>
    <w:rsid w:val="00E14FE5"/>
    <w:rsid w:val="00E15143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E52"/>
    <w:rsid w:val="00E161EC"/>
    <w:rsid w:val="00E16328"/>
    <w:rsid w:val="00E16493"/>
    <w:rsid w:val="00E1653B"/>
    <w:rsid w:val="00E165B5"/>
    <w:rsid w:val="00E1671C"/>
    <w:rsid w:val="00E16876"/>
    <w:rsid w:val="00E1688A"/>
    <w:rsid w:val="00E168D3"/>
    <w:rsid w:val="00E16A67"/>
    <w:rsid w:val="00E16FD8"/>
    <w:rsid w:val="00E175A1"/>
    <w:rsid w:val="00E17649"/>
    <w:rsid w:val="00E177DA"/>
    <w:rsid w:val="00E17AF5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432"/>
    <w:rsid w:val="00E204F7"/>
    <w:rsid w:val="00E205F9"/>
    <w:rsid w:val="00E207F9"/>
    <w:rsid w:val="00E20A38"/>
    <w:rsid w:val="00E20B5A"/>
    <w:rsid w:val="00E20BDB"/>
    <w:rsid w:val="00E20EBB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3052"/>
    <w:rsid w:val="00E230EB"/>
    <w:rsid w:val="00E233F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F1"/>
    <w:rsid w:val="00E24A60"/>
    <w:rsid w:val="00E24FF6"/>
    <w:rsid w:val="00E25054"/>
    <w:rsid w:val="00E2512D"/>
    <w:rsid w:val="00E2513C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50D"/>
    <w:rsid w:val="00E265D8"/>
    <w:rsid w:val="00E267A7"/>
    <w:rsid w:val="00E26984"/>
    <w:rsid w:val="00E26AD2"/>
    <w:rsid w:val="00E26B82"/>
    <w:rsid w:val="00E26B83"/>
    <w:rsid w:val="00E26E30"/>
    <w:rsid w:val="00E271E1"/>
    <w:rsid w:val="00E271FC"/>
    <w:rsid w:val="00E2721B"/>
    <w:rsid w:val="00E27324"/>
    <w:rsid w:val="00E274CB"/>
    <w:rsid w:val="00E275AE"/>
    <w:rsid w:val="00E276B0"/>
    <w:rsid w:val="00E277FA"/>
    <w:rsid w:val="00E27A06"/>
    <w:rsid w:val="00E27BEA"/>
    <w:rsid w:val="00E27C56"/>
    <w:rsid w:val="00E27CB8"/>
    <w:rsid w:val="00E27DE6"/>
    <w:rsid w:val="00E27EA7"/>
    <w:rsid w:val="00E27F72"/>
    <w:rsid w:val="00E27FA6"/>
    <w:rsid w:val="00E30064"/>
    <w:rsid w:val="00E30090"/>
    <w:rsid w:val="00E30362"/>
    <w:rsid w:val="00E30497"/>
    <w:rsid w:val="00E304F7"/>
    <w:rsid w:val="00E3061D"/>
    <w:rsid w:val="00E306AA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23D"/>
    <w:rsid w:val="00E3126F"/>
    <w:rsid w:val="00E313C9"/>
    <w:rsid w:val="00E31461"/>
    <w:rsid w:val="00E314B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E64"/>
    <w:rsid w:val="00E31F6C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DD0"/>
    <w:rsid w:val="00E32E9E"/>
    <w:rsid w:val="00E32EA2"/>
    <w:rsid w:val="00E32FD6"/>
    <w:rsid w:val="00E33253"/>
    <w:rsid w:val="00E3354F"/>
    <w:rsid w:val="00E3360B"/>
    <w:rsid w:val="00E33667"/>
    <w:rsid w:val="00E33688"/>
    <w:rsid w:val="00E33807"/>
    <w:rsid w:val="00E338D3"/>
    <w:rsid w:val="00E33A99"/>
    <w:rsid w:val="00E33C9C"/>
    <w:rsid w:val="00E33CEB"/>
    <w:rsid w:val="00E33E75"/>
    <w:rsid w:val="00E34007"/>
    <w:rsid w:val="00E34137"/>
    <w:rsid w:val="00E34188"/>
    <w:rsid w:val="00E34281"/>
    <w:rsid w:val="00E34440"/>
    <w:rsid w:val="00E345BE"/>
    <w:rsid w:val="00E34752"/>
    <w:rsid w:val="00E34763"/>
    <w:rsid w:val="00E3476C"/>
    <w:rsid w:val="00E34B30"/>
    <w:rsid w:val="00E34B6E"/>
    <w:rsid w:val="00E34C32"/>
    <w:rsid w:val="00E34DC6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AA3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40183"/>
    <w:rsid w:val="00E40278"/>
    <w:rsid w:val="00E402DF"/>
    <w:rsid w:val="00E40303"/>
    <w:rsid w:val="00E40527"/>
    <w:rsid w:val="00E40601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4CB"/>
    <w:rsid w:val="00E415FA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38F"/>
    <w:rsid w:val="00E43459"/>
    <w:rsid w:val="00E43549"/>
    <w:rsid w:val="00E43700"/>
    <w:rsid w:val="00E4391A"/>
    <w:rsid w:val="00E43976"/>
    <w:rsid w:val="00E43A81"/>
    <w:rsid w:val="00E43AEB"/>
    <w:rsid w:val="00E43D01"/>
    <w:rsid w:val="00E43D88"/>
    <w:rsid w:val="00E43E04"/>
    <w:rsid w:val="00E43FEE"/>
    <w:rsid w:val="00E4424E"/>
    <w:rsid w:val="00E44301"/>
    <w:rsid w:val="00E4430D"/>
    <w:rsid w:val="00E44496"/>
    <w:rsid w:val="00E446F1"/>
    <w:rsid w:val="00E44739"/>
    <w:rsid w:val="00E44885"/>
    <w:rsid w:val="00E448F1"/>
    <w:rsid w:val="00E44C78"/>
    <w:rsid w:val="00E44CA4"/>
    <w:rsid w:val="00E44E0D"/>
    <w:rsid w:val="00E44F29"/>
    <w:rsid w:val="00E44F72"/>
    <w:rsid w:val="00E451BA"/>
    <w:rsid w:val="00E453A5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674"/>
    <w:rsid w:val="00E4669A"/>
    <w:rsid w:val="00E46854"/>
    <w:rsid w:val="00E46886"/>
    <w:rsid w:val="00E469CD"/>
    <w:rsid w:val="00E46C63"/>
    <w:rsid w:val="00E46CDA"/>
    <w:rsid w:val="00E46D70"/>
    <w:rsid w:val="00E46D96"/>
    <w:rsid w:val="00E4713A"/>
    <w:rsid w:val="00E4713E"/>
    <w:rsid w:val="00E4716A"/>
    <w:rsid w:val="00E4722B"/>
    <w:rsid w:val="00E47268"/>
    <w:rsid w:val="00E472A7"/>
    <w:rsid w:val="00E47300"/>
    <w:rsid w:val="00E477E5"/>
    <w:rsid w:val="00E47A86"/>
    <w:rsid w:val="00E47AEF"/>
    <w:rsid w:val="00E47C85"/>
    <w:rsid w:val="00E47E1E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933"/>
    <w:rsid w:val="00E50A01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341"/>
    <w:rsid w:val="00E5241E"/>
    <w:rsid w:val="00E5245C"/>
    <w:rsid w:val="00E52616"/>
    <w:rsid w:val="00E52679"/>
    <w:rsid w:val="00E52701"/>
    <w:rsid w:val="00E52843"/>
    <w:rsid w:val="00E52867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B7C"/>
    <w:rsid w:val="00E53C37"/>
    <w:rsid w:val="00E53CBD"/>
    <w:rsid w:val="00E53D4C"/>
    <w:rsid w:val="00E53F15"/>
    <w:rsid w:val="00E53F29"/>
    <w:rsid w:val="00E540D3"/>
    <w:rsid w:val="00E5414C"/>
    <w:rsid w:val="00E541F6"/>
    <w:rsid w:val="00E54230"/>
    <w:rsid w:val="00E5423D"/>
    <w:rsid w:val="00E542AE"/>
    <w:rsid w:val="00E54461"/>
    <w:rsid w:val="00E54477"/>
    <w:rsid w:val="00E54758"/>
    <w:rsid w:val="00E547DA"/>
    <w:rsid w:val="00E54987"/>
    <w:rsid w:val="00E54A0C"/>
    <w:rsid w:val="00E54E3B"/>
    <w:rsid w:val="00E55016"/>
    <w:rsid w:val="00E55151"/>
    <w:rsid w:val="00E551F3"/>
    <w:rsid w:val="00E556C1"/>
    <w:rsid w:val="00E55921"/>
    <w:rsid w:val="00E559EE"/>
    <w:rsid w:val="00E55ABF"/>
    <w:rsid w:val="00E55C9B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374"/>
    <w:rsid w:val="00E5742F"/>
    <w:rsid w:val="00E574EB"/>
    <w:rsid w:val="00E57565"/>
    <w:rsid w:val="00E575F7"/>
    <w:rsid w:val="00E5767A"/>
    <w:rsid w:val="00E57986"/>
    <w:rsid w:val="00E57DAF"/>
    <w:rsid w:val="00E57E1C"/>
    <w:rsid w:val="00E60226"/>
    <w:rsid w:val="00E60278"/>
    <w:rsid w:val="00E602A1"/>
    <w:rsid w:val="00E604D4"/>
    <w:rsid w:val="00E6077D"/>
    <w:rsid w:val="00E60848"/>
    <w:rsid w:val="00E60966"/>
    <w:rsid w:val="00E60C2F"/>
    <w:rsid w:val="00E60F35"/>
    <w:rsid w:val="00E60F3C"/>
    <w:rsid w:val="00E60F40"/>
    <w:rsid w:val="00E6113E"/>
    <w:rsid w:val="00E6121B"/>
    <w:rsid w:val="00E6122C"/>
    <w:rsid w:val="00E61432"/>
    <w:rsid w:val="00E616F0"/>
    <w:rsid w:val="00E6171F"/>
    <w:rsid w:val="00E6179F"/>
    <w:rsid w:val="00E61859"/>
    <w:rsid w:val="00E61A38"/>
    <w:rsid w:val="00E61BCA"/>
    <w:rsid w:val="00E61EC3"/>
    <w:rsid w:val="00E62200"/>
    <w:rsid w:val="00E622DF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089"/>
    <w:rsid w:val="00E63223"/>
    <w:rsid w:val="00E63227"/>
    <w:rsid w:val="00E634B4"/>
    <w:rsid w:val="00E634BD"/>
    <w:rsid w:val="00E63545"/>
    <w:rsid w:val="00E63743"/>
    <w:rsid w:val="00E6377D"/>
    <w:rsid w:val="00E63838"/>
    <w:rsid w:val="00E6389B"/>
    <w:rsid w:val="00E63A50"/>
    <w:rsid w:val="00E63C02"/>
    <w:rsid w:val="00E63F61"/>
    <w:rsid w:val="00E63F9E"/>
    <w:rsid w:val="00E640EE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A7C"/>
    <w:rsid w:val="00E65B4A"/>
    <w:rsid w:val="00E65C4F"/>
    <w:rsid w:val="00E65DB9"/>
    <w:rsid w:val="00E65EB5"/>
    <w:rsid w:val="00E65FD5"/>
    <w:rsid w:val="00E66327"/>
    <w:rsid w:val="00E66445"/>
    <w:rsid w:val="00E6666E"/>
    <w:rsid w:val="00E668F3"/>
    <w:rsid w:val="00E669B0"/>
    <w:rsid w:val="00E66ADB"/>
    <w:rsid w:val="00E66ADD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E94"/>
    <w:rsid w:val="00E67F04"/>
    <w:rsid w:val="00E67FBB"/>
    <w:rsid w:val="00E67FED"/>
    <w:rsid w:val="00E7005B"/>
    <w:rsid w:val="00E70486"/>
    <w:rsid w:val="00E70495"/>
    <w:rsid w:val="00E70509"/>
    <w:rsid w:val="00E705C2"/>
    <w:rsid w:val="00E7061D"/>
    <w:rsid w:val="00E706A7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48A"/>
    <w:rsid w:val="00E71492"/>
    <w:rsid w:val="00E714B9"/>
    <w:rsid w:val="00E71616"/>
    <w:rsid w:val="00E716CE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14C"/>
    <w:rsid w:val="00E72395"/>
    <w:rsid w:val="00E72465"/>
    <w:rsid w:val="00E724FD"/>
    <w:rsid w:val="00E727E6"/>
    <w:rsid w:val="00E72976"/>
    <w:rsid w:val="00E72C4D"/>
    <w:rsid w:val="00E72D49"/>
    <w:rsid w:val="00E72D4C"/>
    <w:rsid w:val="00E72D98"/>
    <w:rsid w:val="00E72DEA"/>
    <w:rsid w:val="00E72EFC"/>
    <w:rsid w:val="00E730D4"/>
    <w:rsid w:val="00E73114"/>
    <w:rsid w:val="00E73371"/>
    <w:rsid w:val="00E7344D"/>
    <w:rsid w:val="00E734FB"/>
    <w:rsid w:val="00E7358A"/>
    <w:rsid w:val="00E73606"/>
    <w:rsid w:val="00E73691"/>
    <w:rsid w:val="00E736B5"/>
    <w:rsid w:val="00E73824"/>
    <w:rsid w:val="00E7387D"/>
    <w:rsid w:val="00E739A9"/>
    <w:rsid w:val="00E73A99"/>
    <w:rsid w:val="00E73AFC"/>
    <w:rsid w:val="00E73D7A"/>
    <w:rsid w:val="00E73E5A"/>
    <w:rsid w:val="00E7415C"/>
    <w:rsid w:val="00E7418B"/>
    <w:rsid w:val="00E7422F"/>
    <w:rsid w:val="00E74286"/>
    <w:rsid w:val="00E7429A"/>
    <w:rsid w:val="00E7432C"/>
    <w:rsid w:val="00E7456B"/>
    <w:rsid w:val="00E7466D"/>
    <w:rsid w:val="00E747B7"/>
    <w:rsid w:val="00E7480D"/>
    <w:rsid w:val="00E74884"/>
    <w:rsid w:val="00E749A4"/>
    <w:rsid w:val="00E749C0"/>
    <w:rsid w:val="00E74B67"/>
    <w:rsid w:val="00E74EE9"/>
    <w:rsid w:val="00E751E0"/>
    <w:rsid w:val="00E751E4"/>
    <w:rsid w:val="00E75263"/>
    <w:rsid w:val="00E752FF"/>
    <w:rsid w:val="00E75428"/>
    <w:rsid w:val="00E75474"/>
    <w:rsid w:val="00E754F8"/>
    <w:rsid w:val="00E757AD"/>
    <w:rsid w:val="00E758EC"/>
    <w:rsid w:val="00E75905"/>
    <w:rsid w:val="00E75A81"/>
    <w:rsid w:val="00E75B1A"/>
    <w:rsid w:val="00E75C44"/>
    <w:rsid w:val="00E75C75"/>
    <w:rsid w:val="00E75CEF"/>
    <w:rsid w:val="00E75E08"/>
    <w:rsid w:val="00E7631D"/>
    <w:rsid w:val="00E7684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911"/>
    <w:rsid w:val="00E77A26"/>
    <w:rsid w:val="00E77AE1"/>
    <w:rsid w:val="00E77B22"/>
    <w:rsid w:val="00E77D7B"/>
    <w:rsid w:val="00E77E0E"/>
    <w:rsid w:val="00E77E5D"/>
    <w:rsid w:val="00E77EA8"/>
    <w:rsid w:val="00E80109"/>
    <w:rsid w:val="00E80136"/>
    <w:rsid w:val="00E80243"/>
    <w:rsid w:val="00E80651"/>
    <w:rsid w:val="00E806CE"/>
    <w:rsid w:val="00E80A6D"/>
    <w:rsid w:val="00E80A8D"/>
    <w:rsid w:val="00E80BDB"/>
    <w:rsid w:val="00E80E63"/>
    <w:rsid w:val="00E80EC6"/>
    <w:rsid w:val="00E81019"/>
    <w:rsid w:val="00E81442"/>
    <w:rsid w:val="00E81867"/>
    <w:rsid w:val="00E818AD"/>
    <w:rsid w:val="00E81979"/>
    <w:rsid w:val="00E81A30"/>
    <w:rsid w:val="00E81A71"/>
    <w:rsid w:val="00E81B14"/>
    <w:rsid w:val="00E81BC4"/>
    <w:rsid w:val="00E81D33"/>
    <w:rsid w:val="00E81F1C"/>
    <w:rsid w:val="00E81F44"/>
    <w:rsid w:val="00E82099"/>
    <w:rsid w:val="00E82169"/>
    <w:rsid w:val="00E8217F"/>
    <w:rsid w:val="00E82191"/>
    <w:rsid w:val="00E8234C"/>
    <w:rsid w:val="00E8250A"/>
    <w:rsid w:val="00E82706"/>
    <w:rsid w:val="00E827B7"/>
    <w:rsid w:val="00E82C29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C0"/>
    <w:rsid w:val="00E841A6"/>
    <w:rsid w:val="00E841E8"/>
    <w:rsid w:val="00E842F2"/>
    <w:rsid w:val="00E843BE"/>
    <w:rsid w:val="00E844A8"/>
    <w:rsid w:val="00E84668"/>
    <w:rsid w:val="00E846A1"/>
    <w:rsid w:val="00E84A7C"/>
    <w:rsid w:val="00E84AFA"/>
    <w:rsid w:val="00E84E2C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DB4"/>
    <w:rsid w:val="00E86E9D"/>
    <w:rsid w:val="00E8737B"/>
    <w:rsid w:val="00E8745E"/>
    <w:rsid w:val="00E8747F"/>
    <w:rsid w:val="00E8759A"/>
    <w:rsid w:val="00E87822"/>
    <w:rsid w:val="00E87878"/>
    <w:rsid w:val="00E87AB6"/>
    <w:rsid w:val="00E87ABD"/>
    <w:rsid w:val="00E87B75"/>
    <w:rsid w:val="00E87F44"/>
    <w:rsid w:val="00E90004"/>
    <w:rsid w:val="00E90395"/>
    <w:rsid w:val="00E903EC"/>
    <w:rsid w:val="00E905D8"/>
    <w:rsid w:val="00E90B0D"/>
    <w:rsid w:val="00E90C25"/>
    <w:rsid w:val="00E90C5A"/>
    <w:rsid w:val="00E90E49"/>
    <w:rsid w:val="00E91047"/>
    <w:rsid w:val="00E91050"/>
    <w:rsid w:val="00E910B9"/>
    <w:rsid w:val="00E91150"/>
    <w:rsid w:val="00E9129C"/>
    <w:rsid w:val="00E91509"/>
    <w:rsid w:val="00E91538"/>
    <w:rsid w:val="00E916BD"/>
    <w:rsid w:val="00E917F6"/>
    <w:rsid w:val="00E917F9"/>
    <w:rsid w:val="00E9194B"/>
    <w:rsid w:val="00E91A0C"/>
    <w:rsid w:val="00E91BE7"/>
    <w:rsid w:val="00E91C87"/>
    <w:rsid w:val="00E91D6B"/>
    <w:rsid w:val="00E91EA0"/>
    <w:rsid w:val="00E91F63"/>
    <w:rsid w:val="00E91F92"/>
    <w:rsid w:val="00E91FB2"/>
    <w:rsid w:val="00E91FEC"/>
    <w:rsid w:val="00E92108"/>
    <w:rsid w:val="00E921F9"/>
    <w:rsid w:val="00E92205"/>
    <w:rsid w:val="00E92440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A36"/>
    <w:rsid w:val="00E92DDC"/>
    <w:rsid w:val="00E93010"/>
    <w:rsid w:val="00E93196"/>
    <w:rsid w:val="00E93576"/>
    <w:rsid w:val="00E93710"/>
    <w:rsid w:val="00E937AF"/>
    <w:rsid w:val="00E93860"/>
    <w:rsid w:val="00E939A4"/>
    <w:rsid w:val="00E939AD"/>
    <w:rsid w:val="00E93C24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5BA"/>
    <w:rsid w:val="00E9469B"/>
    <w:rsid w:val="00E949C6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C61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E07"/>
    <w:rsid w:val="00E96F5F"/>
    <w:rsid w:val="00E97158"/>
    <w:rsid w:val="00E9747A"/>
    <w:rsid w:val="00E9788E"/>
    <w:rsid w:val="00E978E3"/>
    <w:rsid w:val="00E97A31"/>
    <w:rsid w:val="00E97A89"/>
    <w:rsid w:val="00E97CB4"/>
    <w:rsid w:val="00E97D2D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C95"/>
    <w:rsid w:val="00EA0CB5"/>
    <w:rsid w:val="00EA1077"/>
    <w:rsid w:val="00EA10A1"/>
    <w:rsid w:val="00EA10E6"/>
    <w:rsid w:val="00EA10FC"/>
    <w:rsid w:val="00EA1454"/>
    <w:rsid w:val="00EA1480"/>
    <w:rsid w:val="00EA14DF"/>
    <w:rsid w:val="00EA1649"/>
    <w:rsid w:val="00EA1733"/>
    <w:rsid w:val="00EA173F"/>
    <w:rsid w:val="00EA1795"/>
    <w:rsid w:val="00EA19D5"/>
    <w:rsid w:val="00EA1CE3"/>
    <w:rsid w:val="00EA1EDF"/>
    <w:rsid w:val="00EA230B"/>
    <w:rsid w:val="00EA2319"/>
    <w:rsid w:val="00EA2647"/>
    <w:rsid w:val="00EA2778"/>
    <w:rsid w:val="00EA2833"/>
    <w:rsid w:val="00EA2842"/>
    <w:rsid w:val="00EA2B78"/>
    <w:rsid w:val="00EA2BFC"/>
    <w:rsid w:val="00EA2DAE"/>
    <w:rsid w:val="00EA2F6C"/>
    <w:rsid w:val="00EA2F9D"/>
    <w:rsid w:val="00EA2FD0"/>
    <w:rsid w:val="00EA35A0"/>
    <w:rsid w:val="00EA3690"/>
    <w:rsid w:val="00EA378B"/>
    <w:rsid w:val="00EA3796"/>
    <w:rsid w:val="00EA38A2"/>
    <w:rsid w:val="00EA3BCE"/>
    <w:rsid w:val="00EA3E20"/>
    <w:rsid w:val="00EA40C0"/>
    <w:rsid w:val="00EA4148"/>
    <w:rsid w:val="00EA41E2"/>
    <w:rsid w:val="00EA491C"/>
    <w:rsid w:val="00EA4941"/>
    <w:rsid w:val="00EA4AA8"/>
    <w:rsid w:val="00EA4B87"/>
    <w:rsid w:val="00EA4C0B"/>
    <w:rsid w:val="00EA4EE8"/>
    <w:rsid w:val="00EA4F4A"/>
    <w:rsid w:val="00EA4F55"/>
    <w:rsid w:val="00EA4F99"/>
    <w:rsid w:val="00EA4FA5"/>
    <w:rsid w:val="00EA506F"/>
    <w:rsid w:val="00EA520A"/>
    <w:rsid w:val="00EA5268"/>
    <w:rsid w:val="00EA5388"/>
    <w:rsid w:val="00EA5434"/>
    <w:rsid w:val="00EA5565"/>
    <w:rsid w:val="00EA5741"/>
    <w:rsid w:val="00EA57A7"/>
    <w:rsid w:val="00EA5803"/>
    <w:rsid w:val="00EA58F6"/>
    <w:rsid w:val="00EA5A77"/>
    <w:rsid w:val="00EA5C62"/>
    <w:rsid w:val="00EA5C82"/>
    <w:rsid w:val="00EA646D"/>
    <w:rsid w:val="00EA6481"/>
    <w:rsid w:val="00EA664E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FF5"/>
    <w:rsid w:val="00EA7024"/>
    <w:rsid w:val="00EA714D"/>
    <w:rsid w:val="00EA71C3"/>
    <w:rsid w:val="00EA73B9"/>
    <w:rsid w:val="00EA7418"/>
    <w:rsid w:val="00EA7421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41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EA"/>
    <w:rsid w:val="00EB32F7"/>
    <w:rsid w:val="00EB359C"/>
    <w:rsid w:val="00EB36D2"/>
    <w:rsid w:val="00EB38B7"/>
    <w:rsid w:val="00EB38EB"/>
    <w:rsid w:val="00EB3ACE"/>
    <w:rsid w:val="00EB3BFF"/>
    <w:rsid w:val="00EB3D5A"/>
    <w:rsid w:val="00EB3DF0"/>
    <w:rsid w:val="00EB3ECA"/>
    <w:rsid w:val="00EB3F65"/>
    <w:rsid w:val="00EB40A2"/>
    <w:rsid w:val="00EB416C"/>
    <w:rsid w:val="00EB42FE"/>
    <w:rsid w:val="00EB4629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8"/>
    <w:rsid w:val="00EB5717"/>
    <w:rsid w:val="00EB586B"/>
    <w:rsid w:val="00EB59C1"/>
    <w:rsid w:val="00EB5B7A"/>
    <w:rsid w:val="00EB5C44"/>
    <w:rsid w:val="00EB5D61"/>
    <w:rsid w:val="00EB5E0F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C91"/>
    <w:rsid w:val="00EB6DD5"/>
    <w:rsid w:val="00EB7045"/>
    <w:rsid w:val="00EB70CE"/>
    <w:rsid w:val="00EB71E4"/>
    <w:rsid w:val="00EB7290"/>
    <w:rsid w:val="00EB7434"/>
    <w:rsid w:val="00EB79AC"/>
    <w:rsid w:val="00EB7ABB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64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04"/>
    <w:rsid w:val="00EC1B5D"/>
    <w:rsid w:val="00EC1B8E"/>
    <w:rsid w:val="00EC1C2F"/>
    <w:rsid w:val="00EC1D93"/>
    <w:rsid w:val="00EC1DD6"/>
    <w:rsid w:val="00EC2042"/>
    <w:rsid w:val="00EC21FC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56A"/>
    <w:rsid w:val="00EC365A"/>
    <w:rsid w:val="00EC3666"/>
    <w:rsid w:val="00EC38FB"/>
    <w:rsid w:val="00EC3932"/>
    <w:rsid w:val="00EC39D0"/>
    <w:rsid w:val="00EC3B15"/>
    <w:rsid w:val="00EC3B83"/>
    <w:rsid w:val="00EC3BAF"/>
    <w:rsid w:val="00EC3CA3"/>
    <w:rsid w:val="00EC3D50"/>
    <w:rsid w:val="00EC3D91"/>
    <w:rsid w:val="00EC3E19"/>
    <w:rsid w:val="00EC3E69"/>
    <w:rsid w:val="00EC402B"/>
    <w:rsid w:val="00EC41D8"/>
    <w:rsid w:val="00EC4201"/>
    <w:rsid w:val="00EC4207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A3D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80"/>
    <w:rsid w:val="00EC7034"/>
    <w:rsid w:val="00EC7146"/>
    <w:rsid w:val="00EC71C0"/>
    <w:rsid w:val="00EC71CE"/>
    <w:rsid w:val="00EC723C"/>
    <w:rsid w:val="00EC72E6"/>
    <w:rsid w:val="00EC731C"/>
    <w:rsid w:val="00EC7329"/>
    <w:rsid w:val="00EC77BF"/>
    <w:rsid w:val="00EC7903"/>
    <w:rsid w:val="00EC79AD"/>
    <w:rsid w:val="00EC7CEE"/>
    <w:rsid w:val="00EC7D56"/>
    <w:rsid w:val="00EC7E28"/>
    <w:rsid w:val="00EC7F2B"/>
    <w:rsid w:val="00ED017B"/>
    <w:rsid w:val="00ED02F5"/>
    <w:rsid w:val="00ED043C"/>
    <w:rsid w:val="00ED0768"/>
    <w:rsid w:val="00ED084A"/>
    <w:rsid w:val="00ED0A29"/>
    <w:rsid w:val="00ED0ACE"/>
    <w:rsid w:val="00ED0C2D"/>
    <w:rsid w:val="00ED1006"/>
    <w:rsid w:val="00ED1532"/>
    <w:rsid w:val="00ED1552"/>
    <w:rsid w:val="00ED16B8"/>
    <w:rsid w:val="00ED17E6"/>
    <w:rsid w:val="00ED1830"/>
    <w:rsid w:val="00ED18E5"/>
    <w:rsid w:val="00ED1A91"/>
    <w:rsid w:val="00ED1B17"/>
    <w:rsid w:val="00ED1BB5"/>
    <w:rsid w:val="00ED202B"/>
    <w:rsid w:val="00ED2172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D50"/>
    <w:rsid w:val="00ED2E0D"/>
    <w:rsid w:val="00ED2E0F"/>
    <w:rsid w:val="00ED2F41"/>
    <w:rsid w:val="00ED3242"/>
    <w:rsid w:val="00ED327D"/>
    <w:rsid w:val="00ED3314"/>
    <w:rsid w:val="00ED3451"/>
    <w:rsid w:val="00ED3613"/>
    <w:rsid w:val="00ED367D"/>
    <w:rsid w:val="00ED375B"/>
    <w:rsid w:val="00ED387E"/>
    <w:rsid w:val="00ED3CC9"/>
    <w:rsid w:val="00ED3D2E"/>
    <w:rsid w:val="00ED4030"/>
    <w:rsid w:val="00ED4077"/>
    <w:rsid w:val="00ED42AB"/>
    <w:rsid w:val="00ED44FD"/>
    <w:rsid w:val="00ED477C"/>
    <w:rsid w:val="00ED47E8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97B"/>
    <w:rsid w:val="00ED5B6F"/>
    <w:rsid w:val="00ED5BEF"/>
    <w:rsid w:val="00ED5C12"/>
    <w:rsid w:val="00ED5C4A"/>
    <w:rsid w:val="00ED5D99"/>
    <w:rsid w:val="00ED5E19"/>
    <w:rsid w:val="00ED5E3E"/>
    <w:rsid w:val="00ED5F01"/>
    <w:rsid w:val="00ED6020"/>
    <w:rsid w:val="00ED64C0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71B3"/>
    <w:rsid w:val="00ED7231"/>
    <w:rsid w:val="00ED747B"/>
    <w:rsid w:val="00ED75CF"/>
    <w:rsid w:val="00ED76A1"/>
    <w:rsid w:val="00ED7834"/>
    <w:rsid w:val="00ED7974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68"/>
    <w:rsid w:val="00EE17EC"/>
    <w:rsid w:val="00EE180E"/>
    <w:rsid w:val="00EE18C4"/>
    <w:rsid w:val="00EE1AF0"/>
    <w:rsid w:val="00EE1B28"/>
    <w:rsid w:val="00EE1B2C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96B"/>
    <w:rsid w:val="00EE2A1C"/>
    <w:rsid w:val="00EE2A98"/>
    <w:rsid w:val="00EE2BC5"/>
    <w:rsid w:val="00EE2C1F"/>
    <w:rsid w:val="00EE2C46"/>
    <w:rsid w:val="00EE2D58"/>
    <w:rsid w:val="00EE2F2D"/>
    <w:rsid w:val="00EE32B9"/>
    <w:rsid w:val="00EE33FD"/>
    <w:rsid w:val="00EE3591"/>
    <w:rsid w:val="00EE364F"/>
    <w:rsid w:val="00EE37AE"/>
    <w:rsid w:val="00EE3837"/>
    <w:rsid w:val="00EE39F5"/>
    <w:rsid w:val="00EE3A7D"/>
    <w:rsid w:val="00EE3BCD"/>
    <w:rsid w:val="00EE3C68"/>
    <w:rsid w:val="00EE3D46"/>
    <w:rsid w:val="00EE3EC4"/>
    <w:rsid w:val="00EE3FD1"/>
    <w:rsid w:val="00EE4395"/>
    <w:rsid w:val="00EE4694"/>
    <w:rsid w:val="00EE46C7"/>
    <w:rsid w:val="00EE4917"/>
    <w:rsid w:val="00EE4929"/>
    <w:rsid w:val="00EE49AB"/>
    <w:rsid w:val="00EE4E3D"/>
    <w:rsid w:val="00EE4F1A"/>
    <w:rsid w:val="00EE5056"/>
    <w:rsid w:val="00EE52D3"/>
    <w:rsid w:val="00EE5615"/>
    <w:rsid w:val="00EE563F"/>
    <w:rsid w:val="00EE5643"/>
    <w:rsid w:val="00EE56C8"/>
    <w:rsid w:val="00EE5953"/>
    <w:rsid w:val="00EE5A5C"/>
    <w:rsid w:val="00EE5CC6"/>
    <w:rsid w:val="00EE5E3F"/>
    <w:rsid w:val="00EE6031"/>
    <w:rsid w:val="00EE6037"/>
    <w:rsid w:val="00EE627D"/>
    <w:rsid w:val="00EE6352"/>
    <w:rsid w:val="00EE6782"/>
    <w:rsid w:val="00EE67C7"/>
    <w:rsid w:val="00EE6A34"/>
    <w:rsid w:val="00EE6B57"/>
    <w:rsid w:val="00EE6BD6"/>
    <w:rsid w:val="00EE6C8F"/>
    <w:rsid w:val="00EE6FD3"/>
    <w:rsid w:val="00EE70E9"/>
    <w:rsid w:val="00EE7238"/>
    <w:rsid w:val="00EE72A9"/>
    <w:rsid w:val="00EE72B2"/>
    <w:rsid w:val="00EE72DF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D1"/>
    <w:rsid w:val="00EE7DFF"/>
    <w:rsid w:val="00EF00BD"/>
    <w:rsid w:val="00EF055A"/>
    <w:rsid w:val="00EF0579"/>
    <w:rsid w:val="00EF0705"/>
    <w:rsid w:val="00EF08C6"/>
    <w:rsid w:val="00EF092E"/>
    <w:rsid w:val="00EF097D"/>
    <w:rsid w:val="00EF09D5"/>
    <w:rsid w:val="00EF0C4E"/>
    <w:rsid w:val="00EF0E83"/>
    <w:rsid w:val="00EF11F7"/>
    <w:rsid w:val="00EF13CB"/>
    <w:rsid w:val="00EF14D8"/>
    <w:rsid w:val="00EF14FB"/>
    <w:rsid w:val="00EF1501"/>
    <w:rsid w:val="00EF1622"/>
    <w:rsid w:val="00EF16B9"/>
    <w:rsid w:val="00EF177E"/>
    <w:rsid w:val="00EF17B7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9B2"/>
    <w:rsid w:val="00EF2C9A"/>
    <w:rsid w:val="00EF2C9D"/>
    <w:rsid w:val="00EF2D9C"/>
    <w:rsid w:val="00EF2DF4"/>
    <w:rsid w:val="00EF2DFB"/>
    <w:rsid w:val="00EF2E52"/>
    <w:rsid w:val="00EF2F5C"/>
    <w:rsid w:val="00EF2FEC"/>
    <w:rsid w:val="00EF3180"/>
    <w:rsid w:val="00EF31AE"/>
    <w:rsid w:val="00EF3244"/>
    <w:rsid w:val="00EF338B"/>
    <w:rsid w:val="00EF36A4"/>
    <w:rsid w:val="00EF36BF"/>
    <w:rsid w:val="00EF36E9"/>
    <w:rsid w:val="00EF3AF2"/>
    <w:rsid w:val="00EF3B3C"/>
    <w:rsid w:val="00EF3B56"/>
    <w:rsid w:val="00EF3BF9"/>
    <w:rsid w:val="00EF3CE0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C7"/>
    <w:rsid w:val="00EF4CE0"/>
    <w:rsid w:val="00EF5023"/>
    <w:rsid w:val="00EF53D5"/>
    <w:rsid w:val="00EF5787"/>
    <w:rsid w:val="00EF5968"/>
    <w:rsid w:val="00EF59C7"/>
    <w:rsid w:val="00EF59E3"/>
    <w:rsid w:val="00EF5A2D"/>
    <w:rsid w:val="00EF5B20"/>
    <w:rsid w:val="00EF5D3F"/>
    <w:rsid w:val="00EF5EED"/>
    <w:rsid w:val="00EF6043"/>
    <w:rsid w:val="00EF60D0"/>
    <w:rsid w:val="00EF6233"/>
    <w:rsid w:val="00EF6249"/>
    <w:rsid w:val="00EF6316"/>
    <w:rsid w:val="00EF6361"/>
    <w:rsid w:val="00EF67C6"/>
    <w:rsid w:val="00EF681D"/>
    <w:rsid w:val="00EF68D8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6AD"/>
    <w:rsid w:val="00EF76FC"/>
    <w:rsid w:val="00EF781A"/>
    <w:rsid w:val="00EF78B8"/>
    <w:rsid w:val="00EF7970"/>
    <w:rsid w:val="00EF7C68"/>
    <w:rsid w:val="00EF7CD7"/>
    <w:rsid w:val="00EF7D21"/>
    <w:rsid w:val="00EF7EA5"/>
    <w:rsid w:val="00F000C6"/>
    <w:rsid w:val="00F000FF"/>
    <w:rsid w:val="00F001E0"/>
    <w:rsid w:val="00F00314"/>
    <w:rsid w:val="00F00469"/>
    <w:rsid w:val="00F005BA"/>
    <w:rsid w:val="00F007C0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6AB"/>
    <w:rsid w:val="00F017A8"/>
    <w:rsid w:val="00F017D5"/>
    <w:rsid w:val="00F01891"/>
    <w:rsid w:val="00F018CC"/>
    <w:rsid w:val="00F018CF"/>
    <w:rsid w:val="00F0195E"/>
    <w:rsid w:val="00F019C8"/>
    <w:rsid w:val="00F01BF4"/>
    <w:rsid w:val="00F0207F"/>
    <w:rsid w:val="00F020C8"/>
    <w:rsid w:val="00F0210F"/>
    <w:rsid w:val="00F0211A"/>
    <w:rsid w:val="00F0219A"/>
    <w:rsid w:val="00F0242E"/>
    <w:rsid w:val="00F02466"/>
    <w:rsid w:val="00F02AC2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F6"/>
    <w:rsid w:val="00F03CF4"/>
    <w:rsid w:val="00F03E5F"/>
    <w:rsid w:val="00F03EFF"/>
    <w:rsid w:val="00F03F30"/>
    <w:rsid w:val="00F03F5E"/>
    <w:rsid w:val="00F03F7B"/>
    <w:rsid w:val="00F040D1"/>
    <w:rsid w:val="00F04278"/>
    <w:rsid w:val="00F04291"/>
    <w:rsid w:val="00F042EE"/>
    <w:rsid w:val="00F0444B"/>
    <w:rsid w:val="00F0452B"/>
    <w:rsid w:val="00F046FE"/>
    <w:rsid w:val="00F0478E"/>
    <w:rsid w:val="00F04A52"/>
    <w:rsid w:val="00F04A6A"/>
    <w:rsid w:val="00F04B0A"/>
    <w:rsid w:val="00F04B4D"/>
    <w:rsid w:val="00F04BAD"/>
    <w:rsid w:val="00F04EC0"/>
    <w:rsid w:val="00F04EE5"/>
    <w:rsid w:val="00F04FDF"/>
    <w:rsid w:val="00F05089"/>
    <w:rsid w:val="00F05121"/>
    <w:rsid w:val="00F0528A"/>
    <w:rsid w:val="00F0528D"/>
    <w:rsid w:val="00F053C8"/>
    <w:rsid w:val="00F0544E"/>
    <w:rsid w:val="00F056B4"/>
    <w:rsid w:val="00F0573E"/>
    <w:rsid w:val="00F0578F"/>
    <w:rsid w:val="00F05A1E"/>
    <w:rsid w:val="00F05A22"/>
    <w:rsid w:val="00F05A45"/>
    <w:rsid w:val="00F05D39"/>
    <w:rsid w:val="00F05E85"/>
    <w:rsid w:val="00F06642"/>
    <w:rsid w:val="00F067D3"/>
    <w:rsid w:val="00F069AD"/>
    <w:rsid w:val="00F06A63"/>
    <w:rsid w:val="00F06C67"/>
    <w:rsid w:val="00F06C99"/>
    <w:rsid w:val="00F06DFD"/>
    <w:rsid w:val="00F070CC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91"/>
    <w:rsid w:val="00F077A0"/>
    <w:rsid w:val="00F07A35"/>
    <w:rsid w:val="00F07A7B"/>
    <w:rsid w:val="00F07BA8"/>
    <w:rsid w:val="00F07C8A"/>
    <w:rsid w:val="00F07CF8"/>
    <w:rsid w:val="00F07E62"/>
    <w:rsid w:val="00F07ED8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BE8"/>
    <w:rsid w:val="00F11CA4"/>
    <w:rsid w:val="00F11D19"/>
    <w:rsid w:val="00F11D7E"/>
    <w:rsid w:val="00F120BA"/>
    <w:rsid w:val="00F120F7"/>
    <w:rsid w:val="00F12143"/>
    <w:rsid w:val="00F12195"/>
    <w:rsid w:val="00F12281"/>
    <w:rsid w:val="00F123EC"/>
    <w:rsid w:val="00F12400"/>
    <w:rsid w:val="00F124EB"/>
    <w:rsid w:val="00F12559"/>
    <w:rsid w:val="00F125BD"/>
    <w:rsid w:val="00F1264B"/>
    <w:rsid w:val="00F12934"/>
    <w:rsid w:val="00F12A1E"/>
    <w:rsid w:val="00F12B72"/>
    <w:rsid w:val="00F1337F"/>
    <w:rsid w:val="00F13607"/>
    <w:rsid w:val="00F13621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350"/>
    <w:rsid w:val="00F143A9"/>
    <w:rsid w:val="00F1462E"/>
    <w:rsid w:val="00F14650"/>
    <w:rsid w:val="00F146BA"/>
    <w:rsid w:val="00F147BA"/>
    <w:rsid w:val="00F14C07"/>
    <w:rsid w:val="00F14CD9"/>
    <w:rsid w:val="00F14CE9"/>
    <w:rsid w:val="00F14F1C"/>
    <w:rsid w:val="00F14F87"/>
    <w:rsid w:val="00F14FDC"/>
    <w:rsid w:val="00F15042"/>
    <w:rsid w:val="00F1511F"/>
    <w:rsid w:val="00F152BB"/>
    <w:rsid w:val="00F1539C"/>
    <w:rsid w:val="00F154BF"/>
    <w:rsid w:val="00F15623"/>
    <w:rsid w:val="00F158EC"/>
    <w:rsid w:val="00F1598D"/>
    <w:rsid w:val="00F15991"/>
    <w:rsid w:val="00F15D0A"/>
    <w:rsid w:val="00F15D39"/>
    <w:rsid w:val="00F15E37"/>
    <w:rsid w:val="00F15FA5"/>
    <w:rsid w:val="00F16228"/>
    <w:rsid w:val="00F1639C"/>
    <w:rsid w:val="00F1640A"/>
    <w:rsid w:val="00F16661"/>
    <w:rsid w:val="00F1677C"/>
    <w:rsid w:val="00F167E0"/>
    <w:rsid w:val="00F168CD"/>
    <w:rsid w:val="00F168F6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C2"/>
    <w:rsid w:val="00F1791B"/>
    <w:rsid w:val="00F17954"/>
    <w:rsid w:val="00F17A26"/>
    <w:rsid w:val="00F17B5B"/>
    <w:rsid w:val="00F17DDC"/>
    <w:rsid w:val="00F17F47"/>
    <w:rsid w:val="00F17F8B"/>
    <w:rsid w:val="00F20302"/>
    <w:rsid w:val="00F2040A"/>
    <w:rsid w:val="00F204AE"/>
    <w:rsid w:val="00F20501"/>
    <w:rsid w:val="00F20521"/>
    <w:rsid w:val="00F2064A"/>
    <w:rsid w:val="00F2067B"/>
    <w:rsid w:val="00F2080F"/>
    <w:rsid w:val="00F20867"/>
    <w:rsid w:val="00F20947"/>
    <w:rsid w:val="00F209A7"/>
    <w:rsid w:val="00F209B7"/>
    <w:rsid w:val="00F209BC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EB"/>
    <w:rsid w:val="00F21A09"/>
    <w:rsid w:val="00F21B01"/>
    <w:rsid w:val="00F21CCB"/>
    <w:rsid w:val="00F22131"/>
    <w:rsid w:val="00F22281"/>
    <w:rsid w:val="00F223EF"/>
    <w:rsid w:val="00F22541"/>
    <w:rsid w:val="00F227F5"/>
    <w:rsid w:val="00F2285F"/>
    <w:rsid w:val="00F228D1"/>
    <w:rsid w:val="00F22985"/>
    <w:rsid w:val="00F22A46"/>
    <w:rsid w:val="00F22EBD"/>
    <w:rsid w:val="00F22F53"/>
    <w:rsid w:val="00F23164"/>
    <w:rsid w:val="00F233D6"/>
    <w:rsid w:val="00F2376F"/>
    <w:rsid w:val="00F237A0"/>
    <w:rsid w:val="00F23851"/>
    <w:rsid w:val="00F23B44"/>
    <w:rsid w:val="00F23C24"/>
    <w:rsid w:val="00F23DE2"/>
    <w:rsid w:val="00F23E6C"/>
    <w:rsid w:val="00F240FA"/>
    <w:rsid w:val="00F24208"/>
    <w:rsid w:val="00F243D8"/>
    <w:rsid w:val="00F244D2"/>
    <w:rsid w:val="00F245ED"/>
    <w:rsid w:val="00F24ABD"/>
    <w:rsid w:val="00F24E1C"/>
    <w:rsid w:val="00F2512E"/>
    <w:rsid w:val="00F2518E"/>
    <w:rsid w:val="00F2528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9A"/>
    <w:rsid w:val="00F27C7E"/>
    <w:rsid w:val="00F27DE5"/>
    <w:rsid w:val="00F30015"/>
    <w:rsid w:val="00F3008A"/>
    <w:rsid w:val="00F30112"/>
    <w:rsid w:val="00F3033A"/>
    <w:rsid w:val="00F3033F"/>
    <w:rsid w:val="00F3036B"/>
    <w:rsid w:val="00F304B0"/>
    <w:rsid w:val="00F30568"/>
    <w:rsid w:val="00F30758"/>
    <w:rsid w:val="00F30828"/>
    <w:rsid w:val="00F30858"/>
    <w:rsid w:val="00F308A7"/>
    <w:rsid w:val="00F30C02"/>
    <w:rsid w:val="00F30D12"/>
    <w:rsid w:val="00F311D5"/>
    <w:rsid w:val="00F31215"/>
    <w:rsid w:val="00F312C0"/>
    <w:rsid w:val="00F312D3"/>
    <w:rsid w:val="00F31384"/>
    <w:rsid w:val="00F313D6"/>
    <w:rsid w:val="00F31489"/>
    <w:rsid w:val="00F31741"/>
    <w:rsid w:val="00F31763"/>
    <w:rsid w:val="00F317B4"/>
    <w:rsid w:val="00F318A6"/>
    <w:rsid w:val="00F31A45"/>
    <w:rsid w:val="00F31A54"/>
    <w:rsid w:val="00F31CC4"/>
    <w:rsid w:val="00F31EE1"/>
    <w:rsid w:val="00F31F4B"/>
    <w:rsid w:val="00F32037"/>
    <w:rsid w:val="00F320C3"/>
    <w:rsid w:val="00F321E8"/>
    <w:rsid w:val="00F32567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5B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3F0"/>
    <w:rsid w:val="00F3441F"/>
    <w:rsid w:val="00F34540"/>
    <w:rsid w:val="00F3458C"/>
    <w:rsid w:val="00F34593"/>
    <w:rsid w:val="00F34646"/>
    <w:rsid w:val="00F348C8"/>
    <w:rsid w:val="00F34A37"/>
    <w:rsid w:val="00F34A78"/>
    <w:rsid w:val="00F34AB5"/>
    <w:rsid w:val="00F34C66"/>
    <w:rsid w:val="00F34D26"/>
    <w:rsid w:val="00F34DFE"/>
    <w:rsid w:val="00F34E19"/>
    <w:rsid w:val="00F34FEE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BB6"/>
    <w:rsid w:val="00F36C1F"/>
    <w:rsid w:val="00F36C3C"/>
    <w:rsid w:val="00F36C6F"/>
    <w:rsid w:val="00F36D26"/>
    <w:rsid w:val="00F36D3B"/>
    <w:rsid w:val="00F36E45"/>
    <w:rsid w:val="00F37216"/>
    <w:rsid w:val="00F373C1"/>
    <w:rsid w:val="00F37441"/>
    <w:rsid w:val="00F374C3"/>
    <w:rsid w:val="00F377D7"/>
    <w:rsid w:val="00F378BE"/>
    <w:rsid w:val="00F3790A"/>
    <w:rsid w:val="00F37A97"/>
    <w:rsid w:val="00F37C53"/>
    <w:rsid w:val="00F37D1E"/>
    <w:rsid w:val="00F37E16"/>
    <w:rsid w:val="00F37F79"/>
    <w:rsid w:val="00F40089"/>
    <w:rsid w:val="00F40125"/>
    <w:rsid w:val="00F40137"/>
    <w:rsid w:val="00F40520"/>
    <w:rsid w:val="00F405B6"/>
    <w:rsid w:val="00F406D4"/>
    <w:rsid w:val="00F40710"/>
    <w:rsid w:val="00F4091D"/>
    <w:rsid w:val="00F40B4E"/>
    <w:rsid w:val="00F40CA6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56"/>
    <w:rsid w:val="00F419CA"/>
    <w:rsid w:val="00F41F73"/>
    <w:rsid w:val="00F41F75"/>
    <w:rsid w:val="00F41FC3"/>
    <w:rsid w:val="00F41FD8"/>
    <w:rsid w:val="00F42045"/>
    <w:rsid w:val="00F4237B"/>
    <w:rsid w:val="00F42767"/>
    <w:rsid w:val="00F42845"/>
    <w:rsid w:val="00F428C0"/>
    <w:rsid w:val="00F429C9"/>
    <w:rsid w:val="00F42A4D"/>
    <w:rsid w:val="00F42B4C"/>
    <w:rsid w:val="00F42C3C"/>
    <w:rsid w:val="00F42CCD"/>
    <w:rsid w:val="00F42CFC"/>
    <w:rsid w:val="00F42EB8"/>
    <w:rsid w:val="00F42EEF"/>
    <w:rsid w:val="00F43079"/>
    <w:rsid w:val="00F43181"/>
    <w:rsid w:val="00F431A3"/>
    <w:rsid w:val="00F433CB"/>
    <w:rsid w:val="00F4341B"/>
    <w:rsid w:val="00F4346B"/>
    <w:rsid w:val="00F434E6"/>
    <w:rsid w:val="00F4351D"/>
    <w:rsid w:val="00F43538"/>
    <w:rsid w:val="00F435C9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66"/>
    <w:rsid w:val="00F4429A"/>
    <w:rsid w:val="00F442E5"/>
    <w:rsid w:val="00F44362"/>
    <w:rsid w:val="00F443E2"/>
    <w:rsid w:val="00F444FF"/>
    <w:rsid w:val="00F44527"/>
    <w:rsid w:val="00F445D9"/>
    <w:rsid w:val="00F446AF"/>
    <w:rsid w:val="00F44775"/>
    <w:rsid w:val="00F4479F"/>
    <w:rsid w:val="00F447BA"/>
    <w:rsid w:val="00F44B5B"/>
    <w:rsid w:val="00F44C4E"/>
    <w:rsid w:val="00F44D85"/>
    <w:rsid w:val="00F44F29"/>
    <w:rsid w:val="00F4505C"/>
    <w:rsid w:val="00F4508B"/>
    <w:rsid w:val="00F4522E"/>
    <w:rsid w:val="00F45573"/>
    <w:rsid w:val="00F45633"/>
    <w:rsid w:val="00F45814"/>
    <w:rsid w:val="00F45878"/>
    <w:rsid w:val="00F45AE8"/>
    <w:rsid w:val="00F45B06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85F"/>
    <w:rsid w:val="00F46954"/>
    <w:rsid w:val="00F469F7"/>
    <w:rsid w:val="00F46B81"/>
    <w:rsid w:val="00F46C0A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49F"/>
    <w:rsid w:val="00F5060E"/>
    <w:rsid w:val="00F50655"/>
    <w:rsid w:val="00F50672"/>
    <w:rsid w:val="00F507D1"/>
    <w:rsid w:val="00F50AFF"/>
    <w:rsid w:val="00F50B78"/>
    <w:rsid w:val="00F50D90"/>
    <w:rsid w:val="00F50EFA"/>
    <w:rsid w:val="00F510F4"/>
    <w:rsid w:val="00F51343"/>
    <w:rsid w:val="00F513A2"/>
    <w:rsid w:val="00F518E1"/>
    <w:rsid w:val="00F5197F"/>
    <w:rsid w:val="00F519CE"/>
    <w:rsid w:val="00F51ABA"/>
    <w:rsid w:val="00F51ADA"/>
    <w:rsid w:val="00F51B35"/>
    <w:rsid w:val="00F51BFA"/>
    <w:rsid w:val="00F51D1D"/>
    <w:rsid w:val="00F51D8F"/>
    <w:rsid w:val="00F51DD2"/>
    <w:rsid w:val="00F520BA"/>
    <w:rsid w:val="00F52200"/>
    <w:rsid w:val="00F524F2"/>
    <w:rsid w:val="00F527F9"/>
    <w:rsid w:val="00F52994"/>
    <w:rsid w:val="00F52A20"/>
    <w:rsid w:val="00F52C0A"/>
    <w:rsid w:val="00F52D44"/>
    <w:rsid w:val="00F52EC4"/>
    <w:rsid w:val="00F52FCE"/>
    <w:rsid w:val="00F53057"/>
    <w:rsid w:val="00F531CE"/>
    <w:rsid w:val="00F532E0"/>
    <w:rsid w:val="00F5330C"/>
    <w:rsid w:val="00F53452"/>
    <w:rsid w:val="00F5369B"/>
    <w:rsid w:val="00F538DA"/>
    <w:rsid w:val="00F53A61"/>
    <w:rsid w:val="00F53BD7"/>
    <w:rsid w:val="00F53D0B"/>
    <w:rsid w:val="00F53F25"/>
    <w:rsid w:val="00F54027"/>
    <w:rsid w:val="00F541D7"/>
    <w:rsid w:val="00F5420D"/>
    <w:rsid w:val="00F542FB"/>
    <w:rsid w:val="00F543EB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209"/>
    <w:rsid w:val="00F553D9"/>
    <w:rsid w:val="00F5543F"/>
    <w:rsid w:val="00F555B4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B5"/>
    <w:rsid w:val="00F56CB0"/>
    <w:rsid w:val="00F56CCB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C6"/>
    <w:rsid w:val="00F5752A"/>
    <w:rsid w:val="00F5786F"/>
    <w:rsid w:val="00F5789C"/>
    <w:rsid w:val="00F57A63"/>
    <w:rsid w:val="00F57AE0"/>
    <w:rsid w:val="00F57C86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C2F"/>
    <w:rsid w:val="00F60CB4"/>
    <w:rsid w:val="00F60DEA"/>
    <w:rsid w:val="00F60E53"/>
    <w:rsid w:val="00F61136"/>
    <w:rsid w:val="00F61170"/>
    <w:rsid w:val="00F61230"/>
    <w:rsid w:val="00F61364"/>
    <w:rsid w:val="00F61431"/>
    <w:rsid w:val="00F61476"/>
    <w:rsid w:val="00F61568"/>
    <w:rsid w:val="00F6162E"/>
    <w:rsid w:val="00F61630"/>
    <w:rsid w:val="00F61783"/>
    <w:rsid w:val="00F617AD"/>
    <w:rsid w:val="00F6190F"/>
    <w:rsid w:val="00F61A6D"/>
    <w:rsid w:val="00F61E5F"/>
    <w:rsid w:val="00F61F8F"/>
    <w:rsid w:val="00F61F90"/>
    <w:rsid w:val="00F62060"/>
    <w:rsid w:val="00F6212C"/>
    <w:rsid w:val="00F622BC"/>
    <w:rsid w:val="00F622CE"/>
    <w:rsid w:val="00F622D9"/>
    <w:rsid w:val="00F62326"/>
    <w:rsid w:val="00F6252B"/>
    <w:rsid w:val="00F62703"/>
    <w:rsid w:val="00F62848"/>
    <w:rsid w:val="00F6290A"/>
    <w:rsid w:val="00F62987"/>
    <w:rsid w:val="00F62A32"/>
    <w:rsid w:val="00F62A65"/>
    <w:rsid w:val="00F62BCD"/>
    <w:rsid w:val="00F62D16"/>
    <w:rsid w:val="00F6302A"/>
    <w:rsid w:val="00F6315A"/>
    <w:rsid w:val="00F63172"/>
    <w:rsid w:val="00F632E9"/>
    <w:rsid w:val="00F63387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87"/>
    <w:rsid w:val="00F648BC"/>
    <w:rsid w:val="00F64904"/>
    <w:rsid w:val="00F6490D"/>
    <w:rsid w:val="00F64970"/>
    <w:rsid w:val="00F649A0"/>
    <w:rsid w:val="00F64C17"/>
    <w:rsid w:val="00F64C2B"/>
    <w:rsid w:val="00F64F5F"/>
    <w:rsid w:val="00F65008"/>
    <w:rsid w:val="00F651BE"/>
    <w:rsid w:val="00F655D6"/>
    <w:rsid w:val="00F65645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F4"/>
    <w:rsid w:val="00F665D2"/>
    <w:rsid w:val="00F66744"/>
    <w:rsid w:val="00F66749"/>
    <w:rsid w:val="00F667A7"/>
    <w:rsid w:val="00F66A06"/>
    <w:rsid w:val="00F66AAD"/>
    <w:rsid w:val="00F66BC5"/>
    <w:rsid w:val="00F66C2B"/>
    <w:rsid w:val="00F66C2D"/>
    <w:rsid w:val="00F66CF2"/>
    <w:rsid w:val="00F66EA0"/>
    <w:rsid w:val="00F66EB5"/>
    <w:rsid w:val="00F66F83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272"/>
    <w:rsid w:val="00F702F1"/>
    <w:rsid w:val="00F703BE"/>
    <w:rsid w:val="00F705EC"/>
    <w:rsid w:val="00F70654"/>
    <w:rsid w:val="00F7080C"/>
    <w:rsid w:val="00F70AD1"/>
    <w:rsid w:val="00F70BFA"/>
    <w:rsid w:val="00F70C28"/>
    <w:rsid w:val="00F70D94"/>
    <w:rsid w:val="00F70DC8"/>
    <w:rsid w:val="00F70FA0"/>
    <w:rsid w:val="00F70FB5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4C0"/>
    <w:rsid w:val="00F725D9"/>
    <w:rsid w:val="00F7281E"/>
    <w:rsid w:val="00F729A8"/>
    <w:rsid w:val="00F729C7"/>
    <w:rsid w:val="00F72A91"/>
    <w:rsid w:val="00F72AD0"/>
    <w:rsid w:val="00F72AF2"/>
    <w:rsid w:val="00F72B72"/>
    <w:rsid w:val="00F72BB6"/>
    <w:rsid w:val="00F72C2F"/>
    <w:rsid w:val="00F72CD8"/>
    <w:rsid w:val="00F72D51"/>
    <w:rsid w:val="00F72E63"/>
    <w:rsid w:val="00F72E8E"/>
    <w:rsid w:val="00F730EF"/>
    <w:rsid w:val="00F73136"/>
    <w:rsid w:val="00F7324A"/>
    <w:rsid w:val="00F7333C"/>
    <w:rsid w:val="00F733DB"/>
    <w:rsid w:val="00F73503"/>
    <w:rsid w:val="00F73A0F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956"/>
    <w:rsid w:val="00F74B23"/>
    <w:rsid w:val="00F74BB9"/>
    <w:rsid w:val="00F74CB9"/>
    <w:rsid w:val="00F7518F"/>
    <w:rsid w:val="00F753C7"/>
    <w:rsid w:val="00F7547C"/>
    <w:rsid w:val="00F7549C"/>
    <w:rsid w:val="00F7555A"/>
    <w:rsid w:val="00F75582"/>
    <w:rsid w:val="00F75661"/>
    <w:rsid w:val="00F75676"/>
    <w:rsid w:val="00F758AA"/>
    <w:rsid w:val="00F758AE"/>
    <w:rsid w:val="00F75CC5"/>
    <w:rsid w:val="00F75D0E"/>
    <w:rsid w:val="00F75D1F"/>
    <w:rsid w:val="00F75EE1"/>
    <w:rsid w:val="00F75FA4"/>
    <w:rsid w:val="00F760AB"/>
    <w:rsid w:val="00F7612A"/>
    <w:rsid w:val="00F762A9"/>
    <w:rsid w:val="00F762E0"/>
    <w:rsid w:val="00F76300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BB"/>
    <w:rsid w:val="00F76C13"/>
    <w:rsid w:val="00F76EBF"/>
    <w:rsid w:val="00F76EFA"/>
    <w:rsid w:val="00F77042"/>
    <w:rsid w:val="00F77368"/>
    <w:rsid w:val="00F77385"/>
    <w:rsid w:val="00F776A0"/>
    <w:rsid w:val="00F776B6"/>
    <w:rsid w:val="00F776F1"/>
    <w:rsid w:val="00F776F4"/>
    <w:rsid w:val="00F77727"/>
    <w:rsid w:val="00F777A0"/>
    <w:rsid w:val="00F7786C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141"/>
    <w:rsid w:val="00F811F4"/>
    <w:rsid w:val="00F8120A"/>
    <w:rsid w:val="00F812D3"/>
    <w:rsid w:val="00F812DE"/>
    <w:rsid w:val="00F8150C"/>
    <w:rsid w:val="00F81672"/>
    <w:rsid w:val="00F817CE"/>
    <w:rsid w:val="00F81952"/>
    <w:rsid w:val="00F81A74"/>
    <w:rsid w:val="00F81AC2"/>
    <w:rsid w:val="00F81E46"/>
    <w:rsid w:val="00F81E54"/>
    <w:rsid w:val="00F81ED3"/>
    <w:rsid w:val="00F81F4C"/>
    <w:rsid w:val="00F820B9"/>
    <w:rsid w:val="00F820C9"/>
    <w:rsid w:val="00F820D8"/>
    <w:rsid w:val="00F821E8"/>
    <w:rsid w:val="00F82229"/>
    <w:rsid w:val="00F822FD"/>
    <w:rsid w:val="00F82390"/>
    <w:rsid w:val="00F82397"/>
    <w:rsid w:val="00F82408"/>
    <w:rsid w:val="00F8287B"/>
    <w:rsid w:val="00F828F3"/>
    <w:rsid w:val="00F82A3A"/>
    <w:rsid w:val="00F82A9A"/>
    <w:rsid w:val="00F82AAF"/>
    <w:rsid w:val="00F82AD5"/>
    <w:rsid w:val="00F82B88"/>
    <w:rsid w:val="00F82C9A"/>
    <w:rsid w:val="00F82EDF"/>
    <w:rsid w:val="00F82F51"/>
    <w:rsid w:val="00F83089"/>
    <w:rsid w:val="00F831BC"/>
    <w:rsid w:val="00F83916"/>
    <w:rsid w:val="00F83A06"/>
    <w:rsid w:val="00F83D6D"/>
    <w:rsid w:val="00F83E58"/>
    <w:rsid w:val="00F8433F"/>
    <w:rsid w:val="00F8456C"/>
    <w:rsid w:val="00F845AF"/>
    <w:rsid w:val="00F8482B"/>
    <w:rsid w:val="00F84987"/>
    <w:rsid w:val="00F84A4B"/>
    <w:rsid w:val="00F84B48"/>
    <w:rsid w:val="00F84E6F"/>
    <w:rsid w:val="00F84F1B"/>
    <w:rsid w:val="00F84FC3"/>
    <w:rsid w:val="00F8502C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20"/>
    <w:rsid w:val="00F8648E"/>
    <w:rsid w:val="00F86648"/>
    <w:rsid w:val="00F866CC"/>
    <w:rsid w:val="00F86740"/>
    <w:rsid w:val="00F867FB"/>
    <w:rsid w:val="00F868F5"/>
    <w:rsid w:val="00F86AC5"/>
    <w:rsid w:val="00F86BB2"/>
    <w:rsid w:val="00F870B7"/>
    <w:rsid w:val="00F8717E"/>
    <w:rsid w:val="00F8718A"/>
    <w:rsid w:val="00F87334"/>
    <w:rsid w:val="00F87348"/>
    <w:rsid w:val="00F87645"/>
    <w:rsid w:val="00F879ED"/>
    <w:rsid w:val="00F87B91"/>
    <w:rsid w:val="00F87CB7"/>
    <w:rsid w:val="00F87CCC"/>
    <w:rsid w:val="00F87EA9"/>
    <w:rsid w:val="00F87F8A"/>
    <w:rsid w:val="00F90123"/>
    <w:rsid w:val="00F9014E"/>
    <w:rsid w:val="00F9023A"/>
    <w:rsid w:val="00F902D1"/>
    <w:rsid w:val="00F9033F"/>
    <w:rsid w:val="00F9055F"/>
    <w:rsid w:val="00F9056A"/>
    <w:rsid w:val="00F906B1"/>
    <w:rsid w:val="00F90995"/>
    <w:rsid w:val="00F909E6"/>
    <w:rsid w:val="00F90F02"/>
    <w:rsid w:val="00F90F73"/>
    <w:rsid w:val="00F90F8D"/>
    <w:rsid w:val="00F911A5"/>
    <w:rsid w:val="00F911D4"/>
    <w:rsid w:val="00F912C8"/>
    <w:rsid w:val="00F91528"/>
    <w:rsid w:val="00F9156B"/>
    <w:rsid w:val="00F9198A"/>
    <w:rsid w:val="00F91ABD"/>
    <w:rsid w:val="00F91C20"/>
    <w:rsid w:val="00F91E06"/>
    <w:rsid w:val="00F9207A"/>
    <w:rsid w:val="00F9229E"/>
    <w:rsid w:val="00F922B2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55D"/>
    <w:rsid w:val="00F935F7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268"/>
    <w:rsid w:val="00F947D3"/>
    <w:rsid w:val="00F94905"/>
    <w:rsid w:val="00F94951"/>
    <w:rsid w:val="00F949DE"/>
    <w:rsid w:val="00F94AD9"/>
    <w:rsid w:val="00F94DC8"/>
    <w:rsid w:val="00F94E60"/>
    <w:rsid w:val="00F9508F"/>
    <w:rsid w:val="00F95093"/>
    <w:rsid w:val="00F950BD"/>
    <w:rsid w:val="00F950CB"/>
    <w:rsid w:val="00F951B3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F4"/>
    <w:rsid w:val="00F972CA"/>
    <w:rsid w:val="00F975C0"/>
    <w:rsid w:val="00F97763"/>
    <w:rsid w:val="00F9776C"/>
    <w:rsid w:val="00F97838"/>
    <w:rsid w:val="00F97856"/>
    <w:rsid w:val="00F97972"/>
    <w:rsid w:val="00F97997"/>
    <w:rsid w:val="00F97EC5"/>
    <w:rsid w:val="00FA011D"/>
    <w:rsid w:val="00FA035F"/>
    <w:rsid w:val="00FA03A2"/>
    <w:rsid w:val="00FA0420"/>
    <w:rsid w:val="00FA0560"/>
    <w:rsid w:val="00FA0920"/>
    <w:rsid w:val="00FA09A8"/>
    <w:rsid w:val="00FA0A98"/>
    <w:rsid w:val="00FA0BA3"/>
    <w:rsid w:val="00FA0CE9"/>
    <w:rsid w:val="00FA0DF6"/>
    <w:rsid w:val="00FA0E38"/>
    <w:rsid w:val="00FA0E3A"/>
    <w:rsid w:val="00FA0F24"/>
    <w:rsid w:val="00FA105C"/>
    <w:rsid w:val="00FA13D0"/>
    <w:rsid w:val="00FA149D"/>
    <w:rsid w:val="00FA14FB"/>
    <w:rsid w:val="00FA1570"/>
    <w:rsid w:val="00FA158B"/>
    <w:rsid w:val="00FA1698"/>
    <w:rsid w:val="00FA177B"/>
    <w:rsid w:val="00FA1A5F"/>
    <w:rsid w:val="00FA1C27"/>
    <w:rsid w:val="00FA1F3D"/>
    <w:rsid w:val="00FA1F63"/>
    <w:rsid w:val="00FA22A9"/>
    <w:rsid w:val="00FA23DD"/>
    <w:rsid w:val="00FA2787"/>
    <w:rsid w:val="00FA27FC"/>
    <w:rsid w:val="00FA288A"/>
    <w:rsid w:val="00FA299A"/>
    <w:rsid w:val="00FA2A49"/>
    <w:rsid w:val="00FA2A67"/>
    <w:rsid w:val="00FA2AD2"/>
    <w:rsid w:val="00FA2B19"/>
    <w:rsid w:val="00FA2B28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694"/>
    <w:rsid w:val="00FA3789"/>
    <w:rsid w:val="00FA37CA"/>
    <w:rsid w:val="00FA38A2"/>
    <w:rsid w:val="00FA38A6"/>
    <w:rsid w:val="00FA38FD"/>
    <w:rsid w:val="00FA3902"/>
    <w:rsid w:val="00FA3945"/>
    <w:rsid w:val="00FA395D"/>
    <w:rsid w:val="00FA3B19"/>
    <w:rsid w:val="00FA3C17"/>
    <w:rsid w:val="00FA3C3D"/>
    <w:rsid w:val="00FA4056"/>
    <w:rsid w:val="00FA40C0"/>
    <w:rsid w:val="00FA4153"/>
    <w:rsid w:val="00FA4224"/>
    <w:rsid w:val="00FA42EC"/>
    <w:rsid w:val="00FA4737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5F2D"/>
    <w:rsid w:val="00FA61C0"/>
    <w:rsid w:val="00FA6229"/>
    <w:rsid w:val="00FA6263"/>
    <w:rsid w:val="00FA6338"/>
    <w:rsid w:val="00FA6462"/>
    <w:rsid w:val="00FA65FD"/>
    <w:rsid w:val="00FA6738"/>
    <w:rsid w:val="00FA67E5"/>
    <w:rsid w:val="00FA6A41"/>
    <w:rsid w:val="00FA6B4E"/>
    <w:rsid w:val="00FA6BE2"/>
    <w:rsid w:val="00FA6D9E"/>
    <w:rsid w:val="00FA6F31"/>
    <w:rsid w:val="00FA71DC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ED"/>
    <w:rsid w:val="00FB0583"/>
    <w:rsid w:val="00FB0615"/>
    <w:rsid w:val="00FB06C5"/>
    <w:rsid w:val="00FB07EF"/>
    <w:rsid w:val="00FB0A5F"/>
    <w:rsid w:val="00FB0ADC"/>
    <w:rsid w:val="00FB0BDE"/>
    <w:rsid w:val="00FB0D24"/>
    <w:rsid w:val="00FB0D79"/>
    <w:rsid w:val="00FB0DA8"/>
    <w:rsid w:val="00FB0DD1"/>
    <w:rsid w:val="00FB104D"/>
    <w:rsid w:val="00FB119F"/>
    <w:rsid w:val="00FB11B7"/>
    <w:rsid w:val="00FB134E"/>
    <w:rsid w:val="00FB175F"/>
    <w:rsid w:val="00FB189A"/>
    <w:rsid w:val="00FB18C6"/>
    <w:rsid w:val="00FB1981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92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F5"/>
    <w:rsid w:val="00FB3DB5"/>
    <w:rsid w:val="00FB3E5D"/>
    <w:rsid w:val="00FB3F5E"/>
    <w:rsid w:val="00FB427E"/>
    <w:rsid w:val="00FB4650"/>
    <w:rsid w:val="00FB467F"/>
    <w:rsid w:val="00FB46D8"/>
    <w:rsid w:val="00FB49A2"/>
    <w:rsid w:val="00FB4BE6"/>
    <w:rsid w:val="00FB4C2C"/>
    <w:rsid w:val="00FB4C50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BE"/>
    <w:rsid w:val="00FB5919"/>
    <w:rsid w:val="00FB5A5B"/>
    <w:rsid w:val="00FB5B50"/>
    <w:rsid w:val="00FB5EC2"/>
    <w:rsid w:val="00FB5F19"/>
    <w:rsid w:val="00FB5F3C"/>
    <w:rsid w:val="00FB5FF3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E2E"/>
    <w:rsid w:val="00FB6E70"/>
    <w:rsid w:val="00FB6FF6"/>
    <w:rsid w:val="00FB7075"/>
    <w:rsid w:val="00FB7368"/>
    <w:rsid w:val="00FB7655"/>
    <w:rsid w:val="00FB77E6"/>
    <w:rsid w:val="00FB793C"/>
    <w:rsid w:val="00FB7D82"/>
    <w:rsid w:val="00FB7ED0"/>
    <w:rsid w:val="00FB7ED5"/>
    <w:rsid w:val="00FB7FFA"/>
    <w:rsid w:val="00FC013B"/>
    <w:rsid w:val="00FC0406"/>
    <w:rsid w:val="00FC061F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968"/>
    <w:rsid w:val="00FC1A0E"/>
    <w:rsid w:val="00FC1B00"/>
    <w:rsid w:val="00FC1BDE"/>
    <w:rsid w:val="00FC21C7"/>
    <w:rsid w:val="00FC22E7"/>
    <w:rsid w:val="00FC25BB"/>
    <w:rsid w:val="00FC25F8"/>
    <w:rsid w:val="00FC28CB"/>
    <w:rsid w:val="00FC2B53"/>
    <w:rsid w:val="00FC2B77"/>
    <w:rsid w:val="00FC2BA5"/>
    <w:rsid w:val="00FC2DF9"/>
    <w:rsid w:val="00FC2E68"/>
    <w:rsid w:val="00FC3067"/>
    <w:rsid w:val="00FC30A8"/>
    <w:rsid w:val="00FC312D"/>
    <w:rsid w:val="00FC32BA"/>
    <w:rsid w:val="00FC32D5"/>
    <w:rsid w:val="00FC337A"/>
    <w:rsid w:val="00FC3476"/>
    <w:rsid w:val="00FC3482"/>
    <w:rsid w:val="00FC3622"/>
    <w:rsid w:val="00FC3729"/>
    <w:rsid w:val="00FC3867"/>
    <w:rsid w:val="00FC3890"/>
    <w:rsid w:val="00FC38D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62D"/>
    <w:rsid w:val="00FC4653"/>
    <w:rsid w:val="00FC4843"/>
    <w:rsid w:val="00FC4852"/>
    <w:rsid w:val="00FC4B3D"/>
    <w:rsid w:val="00FC4BD5"/>
    <w:rsid w:val="00FC4C91"/>
    <w:rsid w:val="00FC4E7B"/>
    <w:rsid w:val="00FC4F48"/>
    <w:rsid w:val="00FC500C"/>
    <w:rsid w:val="00FC5294"/>
    <w:rsid w:val="00FC52E1"/>
    <w:rsid w:val="00FC5311"/>
    <w:rsid w:val="00FC5364"/>
    <w:rsid w:val="00FC5667"/>
    <w:rsid w:val="00FC59F3"/>
    <w:rsid w:val="00FC5A84"/>
    <w:rsid w:val="00FC5BD6"/>
    <w:rsid w:val="00FC5C01"/>
    <w:rsid w:val="00FC5D4A"/>
    <w:rsid w:val="00FC5F24"/>
    <w:rsid w:val="00FC61CB"/>
    <w:rsid w:val="00FC61CE"/>
    <w:rsid w:val="00FC6619"/>
    <w:rsid w:val="00FC6733"/>
    <w:rsid w:val="00FC674C"/>
    <w:rsid w:val="00FC6755"/>
    <w:rsid w:val="00FC6795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350"/>
    <w:rsid w:val="00FD063F"/>
    <w:rsid w:val="00FD07B8"/>
    <w:rsid w:val="00FD07CB"/>
    <w:rsid w:val="00FD07F6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45A"/>
    <w:rsid w:val="00FD1469"/>
    <w:rsid w:val="00FD15F0"/>
    <w:rsid w:val="00FD1676"/>
    <w:rsid w:val="00FD1679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A11"/>
    <w:rsid w:val="00FD2A19"/>
    <w:rsid w:val="00FD2A8F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76B"/>
    <w:rsid w:val="00FD3B2D"/>
    <w:rsid w:val="00FD3CC7"/>
    <w:rsid w:val="00FD3DB0"/>
    <w:rsid w:val="00FD3E15"/>
    <w:rsid w:val="00FD3F6E"/>
    <w:rsid w:val="00FD405A"/>
    <w:rsid w:val="00FD413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D8"/>
    <w:rsid w:val="00FD578C"/>
    <w:rsid w:val="00FD5912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10F9"/>
    <w:rsid w:val="00FE1101"/>
    <w:rsid w:val="00FE110F"/>
    <w:rsid w:val="00FE11C9"/>
    <w:rsid w:val="00FE1305"/>
    <w:rsid w:val="00FE13DF"/>
    <w:rsid w:val="00FE1508"/>
    <w:rsid w:val="00FE1652"/>
    <w:rsid w:val="00FE16F0"/>
    <w:rsid w:val="00FE1731"/>
    <w:rsid w:val="00FE17D9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49"/>
    <w:rsid w:val="00FE2BBA"/>
    <w:rsid w:val="00FE2D11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470"/>
    <w:rsid w:val="00FE365C"/>
    <w:rsid w:val="00FE3746"/>
    <w:rsid w:val="00FE37D7"/>
    <w:rsid w:val="00FE37F8"/>
    <w:rsid w:val="00FE38B5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FD"/>
    <w:rsid w:val="00FE5607"/>
    <w:rsid w:val="00FE5A1D"/>
    <w:rsid w:val="00FE5A33"/>
    <w:rsid w:val="00FE5B3F"/>
    <w:rsid w:val="00FE5B5A"/>
    <w:rsid w:val="00FE5CDA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4C"/>
    <w:rsid w:val="00FE7A5B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F0E"/>
    <w:rsid w:val="00FE7F1F"/>
    <w:rsid w:val="00FEED2D"/>
    <w:rsid w:val="00FF0042"/>
    <w:rsid w:val="00FF020C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1056"/>
    <w:rsid w:val="00FF1086"/>
    <w:rsid w:val="00FF10EA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F10"/>
    <w:rsid w:val="00FF1FC9"/>
    <w:rsid w:val="00FF20D7"/>
    <w:rsid w:val="00FF2119"/>
    <w:rsid w:val="00FF2137"/>
    <w:rsid w:val="00FF23E0"/>
    <w:rsid w:val="00FF2409"/>
    <w:rsid w:val="00FF25C3"/>
    <w:rsid w:val="00FF267B"/>
    <w:rsid w:val="00FF2983"/>
    <w:rsid w:val="00FF2990"/>
    <w:rsid w:val="00FF2B8D"/>
    <w:rsid w:val="00FF2D26"/>
    <w:rsid w:val="00FF2FD2"/>
    <w:rsid w:val="00FF30FE"/>
    <w:rsid w:val="00FF3642"/>
    <w:rsid w:val="00FF3676"/>
    <w:rsid w:val="00FF38C6"/>
    <w:rsid w:val="00FF390A"/>
    <w:rsid w:val="00FF3A4F"/>
    <w:rsid w:val="00FF3AF1"/>
    <w:rsid w:val="00FF3C7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703"/>
    <w:rsid w:val="00FF49A4"/>
    <w:rsid w:val="00FF4C06"/>
    <w:rsid w:val="00FF4C64"/>
    <w:rsid w:val="00FF4CA0"/>
    <w:rsid w:val="00FF4CA7"/>
    <w:rsid w:val="00FF4F13"/>
    <w:rsid w:val="00FF510C"/>
    <w:rsid w:val="00FF516D"/>
    <w:rsid w:val="00FF517A"/>
    <w:rsid w:val="00FF5257"/>
    <w:rsid w:val="00FF527B"/>
    <w:rsid w:val="00FF5534"/>
    <w:rsid w:val="00FF55E5"/>
    <w:rsid w:val="00FF565A"/>
    <w:rsid w:val="00FF5966"/>
    <w:rsid w:val="00FF5A54"/>
    <w:rsid w:val="00FF5AE2"/>
    <w:rsid w:val="00FF5BC7"/>
    <w:rsid w:val="00FF5C91"/>
    <w:rsid w:val="00FF5D1C"/>
    <w:rsid w:val="00FF5E27"/>
    <w:rsid w:val="00FF5FC9"/>
    <w:rsid w:val="00FF61B3"/>
    <w:rsid w:val="00FF6263"/>
    <w:rsid w:val="00FF62D7"/>
    <w:rsid w:val="00FF6367"/>
    <w:rsid w:val="00FF668C"/>
    <w:rsid w:val="00FF67B0"/>
    <w:rsid w:val="00FF6849"/>
    <w:rsid w:val="00FF69D0"/>
    <w:rsid w:val="00FF6B8B"/>
    <w:rsid w:val="00FF6E64"/>
    <w:rsid w:val="00FF6ED4"/>
    <w:rsid w:val="00FF7042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11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CE47F"/>
    <w:rsid w:val="12A268FA"/>
    <w:rsid w:val="12AFB6C3"/>
    <w:rsid w:val="12BA8E98"/>
    <w:rsid w:val="12D54088"/>
    <w:rsid w:val="13085901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BBCB15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B1ADE4"/>
    <w:rsid w:val="35BD7B9B"/>
    <w:rsid w:val="35EC0685"/>
    <w:rsid w:val="35ED81BB"/>
    <w:rsid w:val="35F0A379"/>
    <w:rsid w:val="35F2C8ED"/>
    <w:rsid w:val="35F79260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9F3A"/>
    <w:rsid w:val="56BA72B4"/>
    <w:rsid w:val="56D0EDBA"/>
    <w:rsid w:val="56DA5CBC"/>
    <w:rsid w:val="56E12326"/>
    <w:rsid w:val="56E1A6BF"/>
    <w:rsid w:val="56FE1E0D"/>
    <w:rsid w:val="57094B32"/>
    <w:rsid w:val="570C965D"/>
    <w:rsid w:val="57309E08"/>
    <w:rsid w:val="57398626"/>
    <w:rsid w:val="57497A6C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6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f282d3b-eb4a-4b09-b61f-b9593442e286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91911-0996-4C76-9AB9-9545F50185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D56611-897D-4572-BA16-DAB1244549E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0BA0821-BC0A-4795-92A1-F5EAD9325E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69A8D7-A4CF-4C05-B04F-663B58B9C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2966</Words>
  <Characters>16909</Characters>
  <Application>Microsoft Office Word</Application>
  <DocSecurity>4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19836</CharactersWithSpaces>
  <SharedDoc>false</SharedDoc>
  <HLinks>
    <vt:vector size="138" baseType="variant"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_Toc159237932</vt:lpwstr>
      </vt:variant>
      <vt:variant>
        <vt:i4>1310770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_Toc159237931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_Toc159237930</vt:lpwstr>
      </vt:variant>
      <vt:variant>
        <vt:i4>1376306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_Toc159237929</vt:lpwstr>
      </vt:variant>
      <vt:variant>
        <vt:i4>1376306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_Toc159237928</vt:lpwstr>
      </vt:variant>
      <vt:variant>
        <vt:i4>1376306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_Toc159237927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_Toc159237926</vt:lpwstr>
      </vt:variant>
      <vt:variant>
        <vt:i4>1376306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_Toc159237925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_Toc159237924</vt:lpwstr>
      </vt:variant>
      <vt:variant>
        <vt:i4>1376306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_Toc159237923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_Toc159237922</vt:lpwstr>
      </vt:variant>
      <vt:variant>
        <vt:i4>1376306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_Toc159237921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_Toc159237920</vt:lpwstr>
      </vt:variant>
      <vt:variant>
        <vt:i4>1441842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_Toc159237919</vt:lpwstr>
      </vt:variant>
      <vt:variant>
        <vt:i4>1441842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_Toc159237918</vt:lpwstr>
      </vt:variant>
      <vt:variant>
        <vt:i4>1441842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_Toc159237917</vt:lpwstr>
      </vt:variant>
      <vt:variant>
        <vt:i4>1441842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_Toc159237916</vt:lpwstr>
      </vt:variant>
      <vt:variant>
        <vt:i4>1441842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_Toc159237915</vt:lpwstr>
      </vt:variant>
      <vt:variant>
        <vt:i4>1441842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_Toc159237914</vt:lpwstr>
      </vt:variant>
      <vt:variant>
        <vt:i4>1441842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_Toc159237913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_Toc159237912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_Toc159237911</vt:lpwstr>
      </vt:variant>
      <vt:variant>
        <vt:i4>1441842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_Toc159237910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2024-02-19T20:20:00Z</dcterms:created>
  <dcterms:modified xsi:type="dcterms:W3CDTF">2024-02-19T20:25:00Z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0x010100F3E9551B3FDDA24EBF0A209BAAD637CA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